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A87" w:rsidRPr="005E0A87" w:rsidRDefault="005E0A87" w:rsidP="005E0A87">
      <w:pPr>
        <w:rPr>
          <w:sz w:val="48"/>
        </w:rPr>
      </w:pPr>
      <w:r w:rsidRPr="005E0A87">
        <w:rPr>
          <w:noProof/>
          <w:sz w:val="56"/>
          <w:szCs w:val="56"/>
          <w:lang w:val="en-US"/>
        </w:rPr>
        <mc:AlternateContent>
          <mc:Choice Requires="wps">
            <w:drawing>
              <wp:anchor distT="0" distB="0" distL="114300" distR="114300" simplePos="0" relativeHeight="251659264" behindDoc="0" locked="0" layoutInCell="1" allowOverlap="1" wp14:anchorId="69E50624" wp14:editId="12297C48">
                <wp:simplePos x="0" y="0"/>
                <wp:positionH relativeFrom="column">
                  <wp:posOffset>2387600</wp:posOffset>
                </wp:positionH>
                <wp:positionV relativeFrom="paragraph">
                  <wp:posOffset>-600607</wp:posOffset>
                </wp:positionV>
                <wp:extent cx="988438" cy="650789"/>
                <wp:effectExtent l="0" t="0" r="2540" b="0"/>
                <wp:wrapNone/>
                <wp:docPr id="362" name="Oval 362"/>
                <wp:cNvGraphicFramePr/>
                <a:graphic xmlns:a="http://schemas.openxmlformats.org/drawingml/2006/main">
                  <a:graphicData uri="http://schemas.microsoft.com/office/word/2010/wordprocessingShape">
                    <wps:wsp>
                      <wps:cNvSpPr/>
                      <wps:spPr>
                        <a:xfrm>
                          <a:off x="0" y="0"/>
                          <a:ext cx="988438" cy="650789"/>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62" o:spid="_x0000_s1026" style="position:absolute;margin-left:188pt;margin-top:-47.3pt;width:77.85pt;height: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" stroked="f" strokeweight="2pt">
                <v:fill r:id="rId8" o:title="" recolor="t" rotate="t" type="frame"/>
              </v:oval>
            </w:pict>
          </mc:Fallback>
        </mc:AlternateContent>
      </w:r>
      <w:r w:rsidRPr="005E0A87">
        <w:rPr>
          <w:sz w:val="56"/>
        </w:rPr>
        <w:t xml:space="preserve">Jharkhand </w:t>
      </w:r>
      <w:proofErr w:type="spellStart"/>
      <w:r w:rsidRPr="005E0A87">
        <w:rPr>
          <w:sz w:val="56"/>
        </w:rPr>
        <w:t>Bijli</w:t>
      </w:r>
      <w:proofErr w:type="spellEnd"/>
      <w:r w:rsidRPr="005E0A87">
        <w:rPr>
          <w:sz w:val="56"/>
        </w:rPr>
        <w:t xml:space="preserve"> </w:t>
      </w:r>
      <w:proofErr w:type="spellStart"/>
      <w:r w:rsidRPr="005E0A87">
        <w:rPr>
          <w:sz w:val="56"/>
        </w:rPr>
        <w:t>Vitran</w:t>
      </w:r>
      <w:proofErr w:type="spellEnd"/>
      <w:r w:rsidRPr="005E0A87">
        <w:rPr>
          <w:sz w:val="56"/>
        </w:rPr>
        <w:t xml:space="preserve"> Nigam Limite</w:t>
      </w:r>
      <w:r w:rsidRPr="005E0A87">
        <w:rPr>
          <w:sz w:val="48"/>
        </w:rPr>
        <w:t>d</w:t>
      </w:r>
    </w:p>
    <w:p w:rsidR="005E0A87" w:rsidRPr="005E0A87" w:rsidRDefault="005E0A87" w:rsidP="005E0A87">
      <w:pPr>
        <w:pStyle w:val="Title"/>
        <w:rPr>
          <w:sz w:val="20"/>
          <w:szCs w:val="20"/>
        </w:rPr>
      </w:pPr>
      <w:r w:rsidRPr="005E0A87">
        <w:rPr>
          <w:sz w:val="20"/>
          <w:szCs w:val="20"/>
        </w:rPr>
        <w:t>(CIN</w:t>
      </w:r>
      <w:proofErr w:type="gramStart"/>
      <w:r w:rsidRPr="005E0A87">
        <w:rPr>
          <w:sz w:val="20"/>
          <w:szCs w:val="20"/>
        </w:rPr>
        <w:t>:U40108JH2013SGC001702</w:t>
      </w:r>
      <w:proofErr w:type="gramEnd"/>
      <w:r w:rsidRPr="005E0A87">
        <w:rPr>
          <w:sz w:val="20"/>
          <w:szCs w:val="20"/>
        </w:rPr>
        <w:t xml:space="preserve">) </w:t>
      </w:r>
    </w:p>
    <w:p w:rsidR="005E0A87" w:rsidRPr="005E0A87" w:rsidRDefault="005E0A87" w:rsidP="005E0A87">
      <w:pPr>
        <w:pStyle w:val="Title"/>
        <w:rPr>
          <w:i/>
          <w:sz w:val="20"/>
          <w:szCs w:val="20"/>
        </w:rPr>
      </w:pPr>
      <w:r w:rsidRPr="005E0A87">
        <w:rPr>
          <w:b/>
          <w:sz w:val="20"/>
          <w:szCs w:val="20"/>
        </w:rPr>
        <w:t xml:space="preserve">Regd. </w:t>
      </w:r>
      <w:proofErr w:type="gramStart"/>
      <w:r w:rsidRPr="005E0A87">
        <w:rPr>
          <w:b/>
          <w:sz w:val="20"/>
          <w:szCs w:val="20"/>
        </w:rPr>
        <w:t>Office :</w:t>
      </w:r>
      <w:proofErr w:type="gramEnd"/>
      <w:r w:rsidRPr="005E0A87">
        <w:rPr>
          <w:sz w:val="20"/>
          <w:szCs w:val="20"/>
        </w:rPr>
        <w:t xml:space="preserve"> </w:t>
      </w:r>
      <w:r w:rsidRPr="005E0A87">
        <w:rPr>
          <w:i/>
          <w:sz w:val="20"/>
          <w:szCs w:val="20"/>
        </w:rPr>
        <w:t xml:space="preserve">Engineering Building, H.E.C., </w:t>
      </w:r>
      <w:proofErr w:type="spellStart"/>
      <w:r w:rsidRPr="005E0A87">
        <w:rPr>
          <w:i/>
          <w:sz w:val="20"/>
          <w:szCs w:val="20"/>
        </w:rPr>
        <w:t>Dhurwa</w:t>
      </w:r>
      <w:proofErr w:type="spellEnd"/>
      <w:r w:rsidRPr="005E0A87">
        <w:rPr>
          <w:i/>
          <w:sz w:val="20"/>
          <w:szCs w:val="20"/>
        </w:rPr>
        <w:t>, Ranchi-834004, email:-coml.rev@rediffmail.com</w:t>
      </w:r>
    </w:p>
    <w:p w:rsidR="005E0A87" w:rsidRPr="005E0A87" w:rsidRDefault="005E0A87" w:rsidP="005E0A87">
      <w:pPr>
        <w:pStyle w:val="Title"/>
        <w:rPr>
          <w:i/>
          <w:sz w:val="20"/>
          <w:szCs w:val="20"/>
        </w:rPr>
      </w:pPr>
      <w:r w:rsidRPr="005E0A87">
        <w:rPr>
          <w:i/>
          <w:sz w:val="20"/>
          <w:szCs w:val="20"/>
        </w:rPr>
        <w:t>Telephone:-0651-2400826 &amp; Fax</w:t>
      </w:r>
      <w:proofErr w:type="gramStart"/>
      <w:r w:rsidRPr="005E0A87">
        <w:rPr>
          <w:i/>
          <w:sz w:val="20"/>
          <w:szCs w:val="20"/>
        </w:rPr>
        <w:t>:0651</w:t>
      </w:r>
      <w:proofErr w:type="gramEnd"/>
      <w:r w:rsidRPr="005E0A87">
        <w:rPr>
          <w:i/>
          <w:sz w:val="20"/>
          <w:szCs w:val="20"/>
        </w:rPr>
        <w:t>-2400799</w:t>
      </w:r>
    </w:p>
    <w:p w:rsidR="00603C56" w:rsidRPr="00170E8B" w:rsidRDefault="005E0A87" w:rsidP="005E0A87">
      <w:pPr>
        <w:rPr>
          <w:b/>
          <w:color w:val="FFFFFF" w:themeColor="background1"/>
          <w:sz w:val="24"/>
          <w:szCs w:val="24"/>
          <w:u w:val="single"/>
        </w:rPr>
      </w:pPr>
      <w:r w:rsidRPr="00170E8B">
        <w:rPr>
          <w:b/>
          <w:color w:val="FFFFFF" w:themeColor="background1"/>
          <w:sz w:val="24"/>
          <w:szCs w:val="24"/>
          <w:u w:val="single"/>
        </w:rPr>
        <w:t>Draft</w:t>
      </w:r>
    </w:p>
    <w:p w:rsidR="005E0A87" w:rsidRPr="00170E8B" w:rsidRDefault="00824EE1" w:rsidP="00170E8B">
      <w:pPr>
        <w:jc w:val="left"/>
        <w:rPr>
          <w:sz w:val="24"/>
          <w:szCs w:val="24"/>
        </w:rPr>
      </w:pPr>
      <w:r>
        <w:rPr>
          <w:sz w:val="24"/>
          <w:szCs w:val="24"/>
        </w:rPr>
        <w:t>Letter no</w:t>
      </w:r>
      <w:r w:rsidR="00AB0600">
        <w:rPr>
          <w:sz w:val="24"/>
          <w:szCs w:val="24"/>
        </w:rPr>
        <w:t>.</w:t>
      </w:r>
      <w:r>
        <w:rPr>
          <w:sz w:val="24"/>
          <w:szCs w:val="24"/>
        </w:rPr>
        <w:t xml:space="preserve"> 677</w:t>
      </w:r>
      <w:proofErr w:type="gramStart"/>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roofErr w:type="gramEnd"/>
      <w:r>
        <w:rPr>
          <w:sz w:val="24"/>
          <w:szCs w:val="24"/>
        </w:rPr>
        <w:t xml:space="preserve"> 01.06.16</w:t>
      </w:r>
    </w:p>
    <w:p w:rsidR="00B00ED4" w:rsidRPr="0095568D" w:rsidRDefault="002E5938" w:rsidP="00C26372">
      <w:pPr>
        <w:jc w:val="both"/>
        <w:rPr>
          <w:sz w:val="24"/>
          <w:szCs w:val="24"/>
        </w:rPr>
      </w:pPr>
      <w:r w:rsidRPr="0095568D">
        <w:rPr>
          <w:sz w:val="24"/>
          <w:szCs w:val="24"/>
        </w:rPr>
        <w:t xml:space="preserve">To, </w:t>
      </w:r>
    </w:p>
    <w:p w:rsidR="002E5938" w:rsidRPr="0095568D" w:rsidRDefault="002E5938" w:rsidP="00C26372">
      <w:pPr>
        <w:jc w:val="both"/>
        <w:rPr>
          <w:sz w:val="24"/>
          <w:szCs w:val="24"/>
        </w:rPr>
      </w:pPr>
      <w:r w:rsidRPr="0095568D">
        <w:rPr>
          <w:sz w:val="24"/>
          <w:szCs w:val="24"/>
        </w:rPr>
        <w:tab/>
      </w:r>
      <w:r w:rsidRPr="0095568D">
        <w:rPr>
          <w:b/>
          <w:sz w:val="24"/>
          <w:szCs w:val="24"/>
        </w:rPr>
        <w:t>All General Manager-cum-Chief Engineer</w:t>
      </w:r>
      <w:r w:rsidRPr="0095568D">
        <w:rPr>
          <w:sz w:val="24"/>
          <w:szCs w:val="24"/>
        </w:rPr>
        <w:t>,</w:t>
      </w:r>
    </w:p>
    <w:p w:rsidR="002E5938" w:rsidRPr="0095568D" w:rsidRDefault="002E5938" w:rsidP="00C26372">
      <w:pPr>
        <w:jc w:val="both"/>
        <w:rPr>
          <w:sz w:val="24"/>
          <w:szCs w:val="24"/>
          <w:u w:val="single"/>
        </w:rPr>
      </w:pPr>
      <w:r w:rsidRPr="0095568D">
        <w:rPr>
          <w:sz w:val="24"/>
          <w:szCs w:val="24"/>
        </w:rPr>
        <w:tab/>
      </w:r>
      <w:proofErr w:type="gramStart"/>
      <w:r w:rsidRPr="0095568D">
        <w:rPr>
          <w:sz w:val="24"/>
          <w:szCs w:val="24"/>
          <w:u w:val="single"/>
        </w:rPr>
        <w:t>All Electric Supply Area.</w:t>
      </w:r>
      <w:proofErr w:type="gramEnd"/>
      <w:r w:rsidR="00DD72CD" w:rsidRPr="0095568D">
        <w:rPr>
          <w:sz w:val="24"/>
          <w:szCs w:val="24"/>
          <w:u w:val="single"/>
        </w:rPr>
        <w:tab/>
      </w:r>
      <w:r w:rsidR="00DD72CD" w:rsidRPr="0095568D">
        <w:rPr>
          <w:sz w:val="24"/>
          <w:szCs w:val="24"/>
          <w:u w:val="single"/>
        </w:rPr>
        <w:tab/>
      </w:r>
      <w:r w:rsidR="00DD72CD" w:rsidRPr="0095568D">
        <w:rPr>
          <w:sz w:val="24"/>
          <w:szCs w:val="24"/>
          <w:u w:val="single"/>
        </w:rPr>
        <w:tab/>
      </w:r>
    </w:p>
    <w:p w:rsidR="002E5938" w:rsidRPr="0095568D" w:rsidRDefault="002E5938" w:rsidP="00C26372">
      <w:pPr>
        <w:jc w:val="both"/>
        <w:rPr>
          <w:b/>
          <w:sz w:val="24"/>
          <w:szCs w:val="24"/>
        </w:rPr>
      </w:pPr>
      <w:r w:rsidRPr="0095568D">
        <w:rPr>
          <w:sz w:val="24"/>
          <w:szCs w:val="24"/>
        </w:rPr>
        <w:tab/>
      </w:r>
      <w:r w:rsidRPr="0095568D">
        <w:rPr>
          <w:b/>
          <w:sz w:val="24"/>
          <w:szCs w:val="24"/>
        </w:rPr>
        <w:t xml:space="preserve">All Electrical Superintending </w:t>
      </w:r>
      <w:proofErr w:type="gramStart"/>
      <w:r w:rsidRPr="0095568D">
        <w:rPr>
          <w:b/>
          <w:sz w:val="24"/>
          <w:szCs w:val="24"/>
        </w:rPr>
        <w:t>Engineer</w:t>
      </w:r>
      <w:proofErr w:type="gramEnd"/>
    </w:p>
    <w:p w:rsidR="002E5938" w:rsidRPr="0095568D" w:rsidRDefault="002E5938" w:rsidP="00C26372">
      <w:pPr>
        <w:jc w:val="both"/>
        <w:rPr>
          <w:sz w:val="24"/>
          <w:szCs w:val="24"/>
        </w:rPr>
      </w:pPr>
      <w:r w:rsidRPr="0095568D">
        <w:rPr>
          <w:sz w:val="24"/>
          <w:szCs w:val="24"/>
        </w:rPr>
        <w:tab/>
        <w:t>All Electric Supply Circle</w:t>
      </w:r>
    </w:p>
    <w:p w:rsidR="00DD72CD" w:rsidRPr="0095568D" w:rsidRDefault="00DD72CD" w:rsidP="00C26372">
      <w:pPr>
        <w:jc w:val="both"/>
        <w:rPr>
          <w:sz w:val="24"/>
          <w:szCs w:val="24"/>
        </w:rPr>
      </w:pPr>
    </w:p>
    <w:p w:rsidR="002E5938" w:rsidRPr="0095568D" w:rsidRDefault="00DD72CD" w:rsidP="00C26372">
      <w:pPr>
        <w:ind w:left="720" w:hanging="720"/>
        <w:jc w:val="both"/>
        <w:rPr>
          <w:b/>
          <w:sz w:val="24"/>
          <w:szCs w:val="24"/>
        </w:rPr>
      </w:pPr>
      <w:r w:rsidRPr="0095568D">
        <w:rPr>
          <w:b/>
          <w:sz w:val="24"/>
          <w:szCs w:val="24"/>
        </w:rPr>
        <w:t>Sub:</w:t>
      </w:r>
      <w:r w:rsidRPr="0095568D">
        <w:rPr>
          <w:b/>
          <w:sz w:val="24"/>
          <w:szCs w:val="24"/>
        </w:rPr>
        <w:tab/>
      </w:r>
      <w:bookmarkStart w:id="0" w:name="_GoBack"/>
      <w:r w:rsidRPr="0095568D">
        <w:rPr>
          <w:b/>
          <w:sz w:val="24"/>
          <w:szCs w:val="24"/>
        </w:rPr>
        <w:t>Instruction</w:t>
      </w:r>
      <w:r w:rsidR="002E5938" w:rsidRPr="0095568D">
        <w:rPr>
          <w:b/>
          <w:sz w:val="24"/>
          <w:szCs w:val="24"/>
        </w:rPr>
        <w:t xml:space="preserve">/Guidelines regarding rooftop solar PV </w:t>
      </w:r>
      <w:r w:rsidR="00007389" w:rsidRPr="0095568D">
        <w:rPr>
          <w:b/>
          <w:sz w:val="24"/>
          <w:szCs w:val="24"/>
        </w:rPr>
        <w:t>Grid</w:t>
      </w:r>
      <w:r w:rsidR="002E5938" w:rsidRPr="0095568D">
        <w:rPr>
          <w:b/>
          <w:sz w:val="24"/>
          <w:szCs w:val="24"/>
        </w:rPr>
        <w:t xml:space="preserve"> interactive systems and </w:t>
      </w:r>
      <w:proofErr w:type="gramStart"/>
      <w:r w:rsidR="002E5938" w:rsidRPr="0095568D">
        <w:rPr>
          <w:b/>
          <w:sz w:val="24"/>
          <w:szCs w:val="24"/>
        </w:rPr>
        <w:t>Net</w:t>
      </w:r>
      <w:proofErr w:type="gramEnd"/>
      <w:r w:rsidR="002E5938" w:rsidRPr="0095568D">
        <w:rPr>
          <w:b/>
          <w:sz w:val="24"/>
          <w:szCs w:val="24"/>
        </w:rPr>
        <w:t xml:space="preserve"> metering.</w:t>
      </w:r>
    </w:p>
    <w:bookmarkEnd w:id="0"/>
    <w:p w:rsidR="00DD72CD" w:rsidRPr="0095568D" w:rsidRDefault="00DD72CD" w:rsidP="00C26372">
      <w:pPr>
        <w:ind w:left="720" w:hanging="720"/>
        <w:jc w:val="both"/>
        <w:rPr>
          <w:b/>
          <w:sz w:val="24"/>
          <w:szCs w:val="24"/>
        </w:rPr>
      </w:pPr>
    </w:p>
    <w:p w:rsidR="002E5938" w:rsidRPr="0095568D" w:rsidRDefault="002E5938" w:rsidP="00C26372">
      <w:pPr>
        <w:ind w:left="720" w:hanging="720"/>
        <w:jc w:val="both"/>
        <w:rPr>
          <w:sz w:val="24"/>
          <w:szCs w:val="24"/>
        </w:rPr>
      </w:pPr>
      <w:r w:rsidRPr="0095568D">
        <w:rPr>
          <w:sz w:val="24"/>
          <w:szCs w:val="24"/>
        </w:rPr>
        <w:tab/>
        <w:t>In compliance to JSERC (rooftop solar PV) regulations 2015</w:t>
      </w:r>
      <w:r w:rsidR="00846B22" w:rsidRPr="0095568D">
        <w:rPr>
          <w:sz w:val="24"/>
          <w:szCs w:val="24"/>
        </w:rPr>
        <w:t xml:space="preserve"> notified by Gazette 20</w:t>
      </w:r>
      <w:r w:rsidR="00846B22" w:rsidRPr="0095568D">
        <w:rPr>
          <w:sz w:val="24"/>
          <w:szCs w:val="24"/>
          <w:vertAlign w:val="superscript"/>
        </w:rPr>
        <w:t>th</w:t>
      </w:r>
      <w:r w:rsidR="00846B22" w:rsidRPr="0095568D">
        <w:rPr>
          <w:sz w:val="24"/>
          <w:szCs w:val="24"/>
        </w:rPr>
        <w:t xml:space="preserve"> January, 2016</w:t>
      </w:r>
      <w:r w:rsidRPr="0095568D">
        <w:rPr>
          <w:sz w:val="24"/>
          <w:szCs w:val="24"/>
        </w:rPr>
        <w:t xml:space="preserve"> for increasing solar power generation to harness vast solar potential in the State, JBVNL is pleased to formulate instructions on Net </w:t>
      </w:r>
      <w:r w:rsidR="00007389" w:rsidRPr="0095568D">
        <w:rPr>
          <w:sz w:val="24"/>
          <w:szCs w:val="24"/>
        </w:rPr>
        <w:t>metering for Grid</w:t>
      </w:r>
      <w:r w:rsidRPr="0095568D">
        <w:rPr>
          <w:sz w:val="24"/>
          <w:szCs w:val="24"/>
        </w:rPr>
        <w:t xml:space="preserve"> interactive rooftop solar photo voltaic power plants. The salient features of the policy are detailed below:-</w:t>
      </w:r>
    </w:p>
    <w:p w:rsidR="00DD72CD" w:rsidRDefault="002E5938" w:rsidP="00C26372">
      <w:pPr>
        <w:ind w:left="720" w:hanging="720"/>
        <w:jc w:val="both"/>
        <w:rPr>
          <w:sz w:val="24"/>
          <w:szCs w:val="24"/>
        </w:rPr>
      </w:pPr>
      <w:r w:rsidRPr="0095568D">
        <w:rPr>
          <w:sz w:val="24"/>
          <w:szCs w:val="24"/>
        </w:rPr>
        <w:tab/>
        <w:t>All the consumers of the JBVNL who intend to setup rooftop solar PV plants in the</w:t>
      </w:r>
      <w:r w:rsidR="008F440C">
        <w:rPr>
          <w:sz w:val="24"/>
          <w:szCs w:val="24"/>
        </w:rPr>
        <w:t>i</w:t>
      </w:r>
      <w:r w:rsidRPr="0095568D">
        <w:rPr>
          <w:sz w:val="24"/>
          <w:szCs w:val="24"/>
        </w:rPr>
        <w:t xml:space="preserve">r premises shall be eligible to do so with project capacity ranging from minimum 1 </w:t>
      </w:r>
      <w:proofErr w:type="spellStart"/>
      <w:r w:rsidRPr="0095568D">
        <w:rPr>
          <w:sz w:val="24"/>
          <w:szCs w:val="24"/>
        </w:rPr>
        <w:t>kWp</w:t>
      </w:r>
      <w:proofErr w:type="spellEnd"/>
      <w:r w:rsidRPr="0095568D">
        <w:rPr>
          <w:sz w:val="24"/>
          <w:szCs w:val="24"/>
        </w:rPr>
        <w:t xml:space="preserve"> </w:t>
      </w:r>
      <w:proofErr w:type="spellStart"/>
      <w:r w:rsidRPr="0095568D">
        <w:rPr>
          <w:sz w:val="24"/>
          <w:szCs w:val="24"/>
        </w:rPr>
        <w:t>upto</w:t>
      </w:r>
      <w:proofErr w:type="spellEnd"/>
      <w:r w:rsidRPr="0095568D">
        <w:rPr>
          <w:sz w:val="24"/>
          <w:szCs w:val="24"/>
        </w:rPr>
        <w:t xml:space="preserve"> 1MWp (AC side). Third party owned solar PV plant system </w:t>
      </w:r>
      <w:r w:rsidR="00DD72CD" w:rsidRPr="0095568D">
        <w:rPr>
          <w:sz w:val="24"/>
          <w:szCs w:val="24"/>
        </w:rPr>
        <w:t>where developers</w:t>
      </w:r>
      <w:r w:rsidRPr="0095568D">
        <w:rPr>
          <w:sz w:val="24"/>
          <w:szCs w:val="24"/>
        </w:rPr>
        <w:t xml:space="preserve"> or intermediaries or </w:t>
      </w:r>
      <w:r w:rsidR="00DD72CD" w:rsidRPr="0095568D">
        <w:rPr>
          <w:sz w:val="24"/>
          <w:szCs w:val="24"/>
        </w:rPr>
        <w:t>turnkey</w:t>
      </w:r>
      <w:r w:rsidRPr="0095568D">
        <w:rPr>
          <w:sz w:val="24"/>
          <w:szCs w:val="24"/>
        </w:rPr>
        <w:t xml:space="preserve"> installers who lease rooftop systems to individual owners </w:t>
      </w:r>
      <w:r w:rsidR="00DD72CD" w:rsidRPr="0095568D">
        <w:rPr>
          <w:sz w:val="24"/>
          <w:szCs w:val="24"/>
        </w:rPr>
        <w:t>and the</w:t>
      </w:r>
      <w:r w:rsidR="00DC17A8" w:rsidRPr="0095568D">
        <w:rPr>
          <w:sz w:val="24"/>
          <w:szCs w:val="24"/>
        </w:rPr>
        <w:t xml:space="preserve"> owners in turn, pay them monthly lease rental shall also be eligible. In case of third party on solar PV Plant the arrangement i.e. signing of </w:t>
      </w:r>
      <w:proofErr w:type="spellStart"/>
      <w:r w:rsidR="00DC17A8" w:rsidRPr="0095568D">
        <w:rPr>
          <w:sz w:val="24"/>
          <w:szCs w:val="24"/>
        </w:rPr>
        <w:t>and</w:t>
      </w:r>
      <w:proofErr w:type="spellEnd"/>
      <w:r w:rsidR="00DC17A8" w:rsidRPr="0095568D">
        <w:rPr>
          <w:sz w:val="24"/>
          <w:szCs w:val="24"/>
        </w:rPr>
        <w:t xml:space="preserve"> agreement for lease of rooftop system between Rooftop owner and developer or intermediary or turnkey installer will be personal to them. For all intent and purposes, JBVNL will deal with the consumer only</w:t>
      </w:r>
      <w:r w:rsidR="000D2DC8">
        <w:rPr>
          <w:sz w:val="24"/>
          <w:szCs w:val="24"/>
        </w:rPr>
        <w:t>,</w:t>
      </w:r>
      <w:r w:rsidR="00FB777B">
        <w:rPr>
          <w:sz w:val="24"/>
          <w:szCs w:val="24"/>
        </w:rPr>
        <w:t xml:space="preserve"> in case of Net-metering</w:t>
      </w:r>
      <w:r w:rsidR="00DC17A8" w:rsidRPr="0095568D">
        <w:rPr>
          <w:sz w:val="24"/>
          <w:szCs w:val="24"/>
        </w:rPr>
        <w:t>.</w:t>
      </w:r>
      <w:r w:rsidRPr="0095568D">
        <w:rPr>
          <w:sz w:val="24"/>
          <w:szCs w:val="24"/>
        </w:rPr>
        <w:t xml:space="preserve">  </w:t>
      </w:r>
    </w:p>
    <w:p w:rsidR="003A5F93" w:rsidRPr="0095568D" w:rsidRDefault="003A5F93" w:rsidP="000D2DC8">
      <w:pPr>
        <w:ind w:left="720" w:firstLine="720"/>
        <w:jc w:val="both"/>
        <w:rPr>
          <w:sz w:val="24"/>
          <w:szCs w:val="24"/>
        </w:rPr>
      </w:pPr>
      <w:r w:rsidRPr="0095568D">
        <w:rPr>
          <w:sz w:val="24"/>
          <w:szCs w:val="24"/>
        </w:rPr>
        <w:t xml:space="preserve">The maximum peak capacity of the grid connected rooftop solar PV system to be installed by any eligible consumer shall not exceed 100% of the sanctioned load / contract demand of the consumer and shall be more than one kilo watt peak minimum. </w:t>
      </w:r>
    </w:p>
    <w:p w:rsidR="003A5F93" w:rsidRPr="0095568D" w:rsidRDefault="003A5F93" w:rsidP="000D2DC8">
      <w:pPr>
        <w:ind w:left="720" w:firstLine="720"/>
        <w:jc w:val="both"/>
        <w:rPr>
          <w:sz w:val="24"/>
          <w:szCs w:val="24"/>
        </w:rPr>
      </w:pPr>
      <w:r w:rsidRPr="0095568D">
        <w:rPr>
          <w:sz w:val="24"/>
          <w:szCs w:val="24"/>
        </w:rPr>
        <w:t>The capacity to be allowed in the area fed from the distribution transformer or any other transformer from which power is fed to the eligible consumer shall not exceed 15% of the rated capacity of such transformer(s).</w:t>
      </w:r>
    </w:p>
    <w:p w:rsidR="003A5F93" w:rsidRPr="0095568D" w:rsidRDefault="003A5F93" w:rsidP="00C26372">
      <w:pPr>
        <w:ind w:left="720" w:hanging="720"/>
        <w:jc w:val="both"/>
        <w:rPr>
          <w:sz w:val="24"/>
          <w:szCs w:val="24"/>
        </w:rPr>
      </w:pPr>
    </w:p>
    <w:p w:rsidR="002E5938" w:rsidRPr="0095568D" w:rsidRDefault="00DD72CD" w:rsidP="00C26372">
      <w:pPr>
        <w:pStyle w:val="ListParagraph"/>
        <w:numPr>
          <w:ilvl w:val="0"/>
          <w:numId w:val="2"/>
        </w:numPr>
        <w:ind w:hanging="720"/>
        <w:jc w:val="both"/>
        <w:rPr>
          <w:b/>
          <w:sz w:val="24"/>
          <w:szCs w:val="24"/>
        </w:rPr>
      </w:pPr>
      <w:r w:rsidRPr="0095568D">
        <w:rPr>
          <w:b/>
          <w:sz w:val="24"/>
          <w:szCs w:val="24"/>
        </w:rPr>
        <w:t>Procedure/salient features</w:t>
      </w:r>
    </w:p>
    <w:p w:rsidR="005D0545" w:rsidRPr="0095568D" w:rsidRDefault="005D0545" w:rsidP="00C26372">
      <w:pPr>
        <w:pStyle w:val="ListParagraph"/>
        <w:numPr>
          <w:ilvl w:val="0"/>
          <w:numId w:val="3"/>
        </w:numPr>
        <w:jc w:val="both"/>
        <w:rPr>
          <w:sz w:val="24"/>
          <w:szCs w:val="24"/>
        </w:rPr>
      </w:pPr>
      <w:r w:rsidRPr="0095568D">
        <w:rPr>
          <w:sz w:val="24"/>
          <w:szCs w:val="24"/>
        </w:rPr>
        <w:t>The eligible consumer or third party owner hereinafter referred to as applicant who intends to install grid interactive rooftop solar PV system in his/her premises shall apply in the application form at Annexure- I along with the application fees as specified in Annexure-II. Consumers shall submit the application to the concerned Electric Supply Sub-Division along with a copy to JREDA officer in the district.</w:t>
      </w:r>
    </w:p>
    <w:p w:rsidR="005D0545" w:rsidRPr="0095568D" w:rsidRDefault="005D0545" w:rsidP="00C26372">
      <w:pPr>
        <w:pStyle w:val="ListParagraph"/>
        <w:jc w:val="both"/>
        <w:rPr>
          <w:sz w:val="24"/>
          <w:szCs w:val="24"/>
        </w:rPr>
      </w:pPr>
    </w:p>
    <w:p w:rsidR="00DD72CD" w:rsidRPr="0095568D" w:rsidRDefault="007D2511" w:rsidP="00C26372">
      <w:pPr>
        <w:pStyle w:val="ListParagraph"/>
        <w:numPr>
          <w:ilvl w:val="0"/>
          <w:numId w:val="3"/>
        </w:numPr>
        <w:jc w:val="both"/>
        <w:rPr>
          <w:sz w:val="24"/>
          <w:szCs w:val="24"/>
        </w:rPr>
      </w:pPr>
      <w:r w:rsidRPr="0095568D">
        <w:rPr>
          <w:sz w:val="24"/>
          <w:szCs w:val="24"/>
        </w:rPr>
        <w:t>AEE of the concerned Sub-Division will prepare the feasibility report</w:t>
      </w:r>
      <w:r w:rsidR="004E4066" w:rsidRPr="0095568D">
        <w:rPr>
          <w:sz w:val="24"/>
          <w:szCs w:val="24"/>
        </w:rPr>
        <w:t xml:space="preserve"> in the form of Annexure-III</w:t>
      </w:r>
      <w:r w:rsidR="006143C5" w:rsidRPr="0095568D">
        <w:rPr>
          <w:sz w:val="24"/>
          <w:szCs w:val="24"/>
        </w:rPr>
        <w:t>, with</w:t>
      </w:r>
      <w:r w:rsidRPr="0095568D">
        <w:rPr>
          <w:sz w:val="24"/>
          <w:szCs w:val="24"/>
        </w:rPr>
        <w:t xml:space="preserve"> approval from the competent authority as per table –</w:t>
      </w:r>
      <w:r w:rsidR="004E4066" w:rsidRPr="0095568D">
        <w:rPr>
          <w:sz w:val="24"/>
          <w:szCs w:val="24"/>
        </w:rPr>
        <w:t>I. A</w:t>
      </w:r>
      <w:r w:rsidR="00007389" w:rsidRPr="0095568D">
        <w:rPr>
          <w:sz w:val="24"/>
          <w:szCs w:val="24"/>
        </w:rPr>
        <w:t xml:space="preserve">fter checking the feasibility </w:t>
      </w:r>
      <w:r w:rsidR="004E4066" w:rsidRPr="0095568D">
        <w:rPr>
          <w:sz w:val="24"/>
          <w:szCs w:val="24"/>
        </w:rPr>
        <w:t>the concerned AEE shall issue approval letter to the feasibility cleared applicant within 30 days of receipt of application. (Annexure-IV, letter of approval).</w:t>
      </w:r>
      <w:r w:rsidR="00007389" w:rsidRPr="0095568D">
        <w:rPr>
          <w:sz w:val="24"/>
          <w:szCs w:val="24"/>
        </w:rPr>
        <w:t xml:space="preserve"> </w:t>
      </w:r>
    </w:p>
    <w:p w:rsidR="00FC0438" w:rsidRPr="0095568D" w:rsidRDefault="00FC0438" w:rsidP="00C26372">
      <w:pPr>
        <w:pStyle w:val="ListParagraph"/>
        <w:rPr>
          <w:b/>
          <w:sz w:val="24"/>
          <w:szCs w:val="24"/>
          <w:u w:val="single"/>
        </w:rPr>
      </w:pPr>
      <w:r w:rsidRPr="0095568D">
        <w:rPr>
          <w:b/>
          <w:sz w:val="24"/>
          <w:szCs w:val="24"/>
          <w:u w:val="single"/>
        </w:rPr>
        <w:t xml:space="preserve">TABLE </w:t>
      </w:r>
      <w:r w:rsidR="006143C5" w:rsidRPr="0095568D">
        <w:rPr>
          <w:b/>
          <w:sz w:val="24"/>
          <w:szCs w:val="24"/>
          <w:u w:val="single"/>
        </w:rPr>
        <w:t>–</w:t>
      </w:r>
      <w:r w:rsidRPr="0095568D">
        <w:rPr>
          <w:b/>
          <w:sz w:val="24"/>
          <w:szCs w:val="24"/>
          <w:u w:val="single"/>
        </w:rPr>
        <w:t xml:space="preserve"> I</w:t>
      </w:r>
    </w:p>
    <w:p w:rsidR="006143C5" w:rsidRPr="0095568D" w:rsidRDefault="006143C5" w:rsidP="00C26372">
      <w:pPr>
        <w:pStyle w:val="ListParagraph"/>
        <w:rPr>
          <w:b/>
          <w:sz w:val="24"/>
          <w:szCs w:val="24"/>
          <w:u w:val="single"/>
        </w:rPr>
      </w:pPr>
    </w:p>
    <w:tbl>
      <w:tblPr>
        <w:tblStyle w:val="TableGrid"/>
        <w:tblW w:w="0" w:type="auto"/>
        <w:tblInd w:w="828" w:type="dxa"/>
        <w:tblLook w:val="04A0" w:firstRow="1" w:lastRow="0" w:firstColumn="1" w:lastColumn="0" w:noHBand="0" w:noVBand="1"/>
      </w:tblPr>
      <w:tblGrid>
        <w:gridCol w:w="3056"/>
        <w:gridCol w:w="2607"/>
        <w:gridCol w:w="2607"/>
      </w:tblGrid>
      <w:tr w:rsidR="00FC0438" w:rsidRPr="0095568D" w:rsidTr="00FC0438">
        <w:tc>
          <w:tcPr>
            <w:tcW w:w="3060" w:type="dxa"/>
          </w:tcPr>
          <w:p w:rsidR="00FC0438" w:rsidRPr="0095568D" w:rsidRDefault="00FC0438" w:rsidP="00C26372">
            <w:pPr>
              <w:spacing w:line="276" w:lineRule="auto"/>
              <w:jc w:val="both"/>
              <w:rPr>
                <w:b/>
                <w:sz w:val="24"/>
                <w:szCs w:val="24"/>
              </w:rPr>
            </w:pPr>
            <w:r w:rsidRPr="0095568D">
              <w:rPr>
                <w:b/>
                <w:sz w:val="24"/>
                <w:szCs w:val="24"/>
              </w:rPr>
              <w:t xml:space="preserve">Connected Load/Contract Demand of Eligible Consumer </w:t>
            </w:r>
          </w:p>
        </w:tc>
        <w:tc>
          <w:tcPr>
            <w:tcW w:w="2610" w:type="dxa"/>
          </w:tcPr>
          <w:p w:rsidR="00FC0438" w:rsidRPr="0095568D" w:rsidRDefault="00FC0438" w:rsidP="00C26372">
            <w:pPr>
              <w:spacing w:line="276" w:lineRule="auto"/>
              <w:jc w:val="both"/>
              <w:rPr>
                <w:b/>
                <w:sz w:val="24"/>
                <w:szCs w:val="24"/>
              </w:rPr>
            </w:pPr>
            <w:r w:rsidRPr="0095568D">
              <w:rPr>
                <w:b/>
                <w:sz w:val="24"/>
                <w:szCs w:val="24"/>
              </w:rPr>
              <w:t xml:space="preserve">Connectivity Level </w:t>
            </w:r>
          </w:p>
        </w:tc>
        <w:tc>
          <w:tcPr>
            <w:tcW w:w="2610" w:type="dxa"/>
          </w:tcPr>
          <w:p w:rsidR="00FC0438" w:rsidRPr="0095568D" w:rsidRDefault="00FC0438" w:rsidP="00C26372">
            <w:pPr>
              <w:spacing w:line="276" w:lineRule="auto"/>
              <w:jc w:val="both"/>
              <w:rPr>
                <w:b/>
                <w:sz w:val="24"/>
                <w:szCs w:val="24"/>
              </w:rPr>
            </w:pPr>
            <w:r w:rsidRPr="0095568D">
              <w:rPr>
                <w:b/>
                <w:sz w:val="24"/>
                <w:szCs w:val="24"/>
              </w:rPr>
              <w:t>Competent Authority to check the feasibility</w:t>
            </w:r>
          </w:p>
        </w:tc>
      </w:tr>
      <w:tr w:rsidR="00FC0438" w:rsidRPr="0095568D" w:rsidTr="00FC0438">
        <w:tc>
          <w:tcPr>
            <w:tcW w:w="3060" w:type="dxa"/>
          </w:tcPr>
          <w:p w:rsidR="00FC0438" w:rsidRPr="0095568D" w:rsidRDefault="00FC0438" w:rsidP="00C26372">
            <w:pPr>
              <w:spacing w:line="276" w:lineRule="auto"/>
              <w:jc w:val="both"/>
              <w:rPr>
                <w:sz w:val="24"/>
                <w:szCs w:val="24"/>
              </w:rPr>
            </w:pPr>
            <w:proofErr w:type="spellStart"/>
            <w:r w:rsidRPr="0095568D">
              <w:rPr>
                <w:sz w:val="24"/>
                <w:szCs w:val="24"/>
              </w:rPr>
              <w:t>Upto</w:t>
            </w:r>
            <w:proofErr w:type="spellEnd"/>
            <w:r w:rsidRPr="0095568D">
              <w:rPr>
                <w:sz w:val="24"/>
                <w:szCs w:val="24"/>
              </w:rPr>
              <w:t xml:space="preserve"> 5 kW </w:t>
            </w:r>
          </w:p>
        </w:tc>
        <w:tc>
          <w:tcPr>
            <w:tcW w:w="2610" w:type="dxa"/>
          </w:tcPr>
          <w:p w:rsidR="00FC0438" w:rsidRPr="0095568D" w:rsidRDefault="00FC0438" w:rsidP="00C26372">
            <w:pPr>
              <w:spacing w:line="276" w:lineRule="auto"/>
              <w:jc w:val="both"/>
              <w:rPr>
                <w:sz w:val="24"/>
                <w:szCs w:val="24"/>
              </w:rPr>
            </w:pPr>
            <w:r w:rsidRPr="0095568D">
              <w:rPr>
                <w:sz w:val="24"/>
                <w:szCs w:val="24"/>
              </w:rPr>
              <w:t>Single Phase at 230 V</w:t>
            </w:r>
          </w:p>
        </w:tc>
        <w:tc>
          <w:tcPr>
            <w:tcW w:w="2610" w:type="dxa"/>
          </w:tcPr>
          <w:p w:rsidR="00FC0438" w:rsidRPr="0095568D" w:rsidRDefault="00FC0438" w:rsidP="00C26372">
            <w:pPr>
              <w:spacing w:line="276" w:lineRule="auto"/>
              <w:jc w:val="both"/>
              <w:rPr>
                <w:sz w:val="24"/>
                <w:szCs w:val="24"/>
              </w:rPr>
            </w:pPr>
            <w:r w:rsidRPr="0095568D">
              <w:rPr>
                <w:sz w:val="24"/>
                <w:szCs w:val="24"/>
              </w:rPr>
              <w:t>AEE/Supply</w:t>
            </w:r>
          </w:p>
        </w:tc>
      </w:tr>
      <w:tr w:rsidR="00FC0438" w:rsidRPr="0095568D" w:rsidTr="00FC0438">
        <w:tc>
          <w:tcPr>
            <w:tcW w:w="3060" w:type="dxa"/>
          </w:tcPr>
          <w:p w:rsidR="00FC0438" w:rsidRPr="0095568D" w:rsidRDefault="00FC0438" w:rsidP="00C26372">
            <w:pPr>
              <w:spacing w:line="276" w:lineRule="auto"/>
              <w:jc w:val="both"/>
              <w:rPr>
                <w:sz w:val="24"/>
                <w:szCs w:val="24"/>
              </w:rPr>
            </w:pPr>
            <w:r w:rsidRPr="0095568D">
              <w:rPr>
                <w:sz w:val="24"/>
                <w:szCs w:val="24"/>
              </w:rPr>
              <w:t>5 kW and above up to 50 kW/ 67 HP</w:t>
            </w:r>
          </w:p>
        </w:tc>
        <w:tc>
          <w:tcPr>
            <w:tcW w:w="2610" w:type="dxa"/>
          </w:tcPr>
          <w:p w:rsidR="00FC0438" w:rsidRPr="0095568D" w:rsidRDefault="00FC0438" w:rsidP="00C26372">
            <w:pPr>
              <w:spacing w:line="276" w:lineRule="auto"/>
              <w:jc w:val="both"/>
              <w:rPr>
                <w:sz w:val="24"/>
                <w:szCs w:val="24"/>
              </w:rPr>
            </w:pPr>
            <w:r w:rsidRPr="0095568D">
              <w:rPr>
                <w:sz w:val="24"/>
                <w:szCs w:val="24"/>
              </w:rPr>
              <w:t>3 Phase, 4 Wire at 415 V</w:t>
            </w:r>
          </w:p>
        </w:tc>
        <w:tc>
          <w:tcPr>
            <w:tcW w:w="2610" w:type="dxa"/>
          </w:tcPr>
          <w:p w:rsidR="00FC0438" w:rsidRPr="0095568D" w:rsidRDefault="00FC0438" w:rsidP="00C26372">
            <w:pPr>
              <w:spacing w:line="276" w:lineRule="auto"/>
              <w:jc w:val="both"/>
              <w:rPr>
                <w:sz w:val="24"/>
                <w:szCs w:val="24"/>
              </w:rPr>
            </w:pPr>
            <w:r w:rsidRPr="0095568D">
              <w:rPr>
                <w:sz w:val="24"/>
                <w:szCs w:val="24"/>
              </w:rPr>
              <w:t>EEE/Supply</w:t>
            </w:r>
          </w:p>
        </w:tc>
      </w:tr>
      <w:tr w:rsidR="00FC0438" w:rsidRPr="0095568D" w:rsidTr="00FC0438">
        <w:tc>
          <w:tcPr>
            <w:tcW w:w="3060" w:type="dxa"/>
          </w:tcPr>
          <w:p w:rsidR="00FC0438" w:rsidRPr="0095568D" w:rsidRDefault="00FC0438" w:rsidP="00C26372">
            <w:pPr>
              <w:spacing w:line="276" w:lineRule="auto"/>
              <w:jc w:val="both"/>
              <w:rPr>
                <w:sz w:val="24"/>
                <w:szCs w:val="24"/>
              </w:rPr>
            </w:pPr>
            <w:r w:rsidRPr="0095568D">
              <w:rPr>
                <w:sz w:val="24"/>
                <w:szCs w:val="24"/>
              </w:rPr>
              <w:t>Above 50 kW and up to 1 MW</w:t>
            </w:r>
          </w:p>
        </w:tc>
        <w:tc>
          <w:tcPr>
            <w:tcW w:w="2610" w:type="dxa"/>
          </w:tcPr>
          <w:p w:rsidR="00FC0438" w:rsidRPr="0095568D" w:rsidRDefault="00FC0438" w:rsidP="00C26372">
            <w:pPr>
              <w:spacing w:line="276" w:lineRule="auto"/>
              <w:jc w:val="both"/>
              <w:rPr>
                <w:sz w:val="24"/>
                <w:szCs w:val="24"/>
              </w:rPr>
            </w:pPr>
            <w:r w:rsidRPr="0095568D">
              <w:rPr>
                <w:sz w:val="24"/>
                <w:szCs w:val="24"/>
              </w:rPr>
              <w:t>3 Phase at 6.6 kV or 11 kV</w:t>
            </w:r>
          </w:p>
        </w:tc>
        <w:tc>
          <w:tcPr>
            <w:tcW w:w="2610" w:type="dxa"/>
          </w:tcPr>
          <w:p w:rsidR="00FC0438" w:rsidRPr="0095568D" w:rsidRDefault="00FC0438" w:rsidP="00C26372">
            <w:pPr>
              <w:spacing w:line="276" w:lineRule="auto"/>
              <w:jc w:val="both"/>
              <w:rPr>
                <w:sz w:val="24"/>
                <w:szCs w:val="24"/>
              </w:rPr>
            </w:pPr>
            <w:r w:rsidRPr="0095568D">
              <w:rPr>
                <w:sz w:val="24"/>
                <w:szCs w:val="24"/>
              </w:rPr>
              <w:t>ESE/Supply</w:t>
            </w:r>
          </w:p>
        </w:tc>
      </w:tr>
    </w:tbl>
    <w:p w:rsidR="00FC0438" w:rsidRPr="0095568D" w:rsidRDefault="00FC0438" w:rsidP="00C26372">
      <w:pPr>
        <w:jc w:val="both"/>
        <w:rPr>
          <w:sz w:val="24"/>
          <w:szCs w:val="24"/>
        </w:rPr>
      </w:pPr>
    </w:p>
    <w:p w:rsidR="007D2511" w:rsidRPr="0095568D" w:rsidRDefault="007D2511" w:rsidP="00C26372">
      <w:pPr>
        <w:pStyle w:val="ListParagraph"/>
        <w:numPr>
          <w:ilvl w:val="0"/>
          <w:numId w:val="3"/>
        </w:numPr>
        <w:jc w:val="both"/>
        <w:rPr>
          <w:sz w:val="24"/>
          <w:szCs w:val="24"/>
        </w:rPr>
      </w:pPr>
      <w:r w:rsidRPr="0095568D">
        <w:rPr>
          <w:sz w:val="24"/>
          <w:szCs w:val="24"/>
        </w:rPr>
        <w:t>AEE of concerned sub-</w:t>
      </w:r>
      <w:proofErr w:type="spellStart"/>
      <w:r w:rsidRPr="0095568D">
        <w:rPr>
          <w:sz w:val="24"/>
          <w:szCs w:val="24"/>
        </w:rPr>
        <w:t>divn</w:t>
      </w:r>
      <w:proofErr w:type="spellEnd"/>
      <w:r w:rsidRPr="0095568D">
        <w:rPr>
          <w:sz w:val="24"/>
          <w:szCs w:val="24"/>
        </w:rPr>
        <w:t xml:space="preserve"> shall issue approval letter to the feasibility cleared applicant within 30 days of receipt of application (</w:t>
      </w:r>
      <w:r w:rsidR="00462A5D" w:rsidRPr="0095568D">
        <w:rPr>
          <w:sz w:val="24"/>
          <w:szCs w:val="24"/>
        </w:rPr>
        <w:t>Annexure - IV</w:t>
      </w:r>
      <w:r w:rsidRPr="0095568D">
        <w:rPr>
          <w:sz w:val="24"/>
          <w:szCs w:val="24"/>
        </w:rPr>
        <w:t>).</w:t>
      </w:r>
    </w:p>
    <w:p w:rsidR="00AE2107" w:rsidRPr="0095568D" w:rsidRDefault="007D2511" w:rsidP="00C26372">
      <w:pPr>
        <w:pStyle w:val="ListParagraph"/>
        <w:numPr>
          <w:ilvl w:val="0"/>
          <w:numId w:val="3"/>
        </w:numPr>
        <w:jc w:val="both"/>
        <w:rPr>
          <w:sz w:val="24"/>
          <w:szCs w:val="24"/>
        </w:rPr>
      </w:pPr>
      <w:r w:rsidRPr="0095568D">
        <w:rPr>
          <w:sz w:val="24"/>
          <w:szCs w:val="24"/>
        </w:rPr>
        <w:t>The consumer</w:t>
      </w:r>
      <w:r w:rsidR="00AE2107" w:rsidRPr="0095568D">
        <w:rPr>
          <w:sz w:val="24"/>
          <w:szCs w:val="24"/>
        </w:rPr>
        <w:t xml:space="preserve"> shall set up the plant and submit the work completion report along with Single Line Diagram of the synchronizing and protection arrangement issued by the plant supplier/EPC contractor within 180 days envisaging that the plant has been installed as per the</w:t>
      </w:r>
      <w:r w:rsidRPr="0095568D">
        <w:rPr>
          <w:sz w:val="24"/>
          <w:szCs w:val="24"/>
        </w:rPr>
        <w:t xml:space="preserve"> approved</w:t>
      </w:r>
      <w:r w:rsidR="00AE2107" w:rsidRPr="0095568D">
        <w:rPr>
          <w:sz w:val="24"/>
          <w:szCs w:val="24"/>
        </w:rPr>
        <w:t xml:space="preserve"> standards and specifications</w:t>
      </w:r>
      <w:r w:rsidR="00462A5D" w:rsidRPr="0095568D">
        <w:rPr>
          <w:sz w:val="24"/>
          <w:szCs w:val="24"/>
        </w:rPr>
        <w:t xml:space="preserve"> as per Annexure-VII</w:t>
      </w:r>
      <w:r w:rsidR="00AE2107" w:rsidRPr="0095568D">
        <w:rPr>
          <w:sz w:val="24"/>
          <w:szCs w:val="24"/>
        </w:rPr>
        <w:t xml:space="preserve">. In case of delay, the consumer shall have to get further extension from </w:t>
      </w:r>
      <w:r w:rsidRPr="0095568D">
        <w:rPr>
          <w:sz w:val="24"/>
          <w:szCs w:val="24"/>
        </w:rPr>
        <w:t>JBVNL</w:t>
      </w:r>
      <w:r w:rsidR="00AE2107" w:rsidRPr="0095568D">
        <w:rPr>
          <w:sz w:val="24"/>
          <w:szCs w:val="24"/>
        </w:rPr>
        <w:t xml:space="preserve"> within original (180 days) allowed period. Such extension shall be granted for a maximum period of 2-months only and the approval granted shall lapse automatically if the project is not set-up even in the extended 2- </w:t>
      </w:r>
      <w:proofErr w:type="gramStart"/>
      <w:r w:rsidR="00AE2107" w:rsidRPr="0095568D">
        <w:rPr>
          <w:sz w:val="24"/>
          <w:szCs w:val="24"/>
        </w:rPr>
        <w:t>months</w:t>
      </w:r>
      <w:proofErr w:type="gramEnd"/>
      <w:r w:rsidR="00AE2107" w:rsidRPr="0095568D">
        <w:rPr>
          <w:sz w:val="24"/>
          <w:szCs w:val="24"/>
        </w:rPr>
        <w:t xml:space="preserve"> period and the fee deposited by the consumer shall be forfeited. Such consumer shall have to apply afresh. </w:t>
      </w:r>
    </w:p>
    <w:p w:rsidR="004E4066" w:rsidRPr="0095568D" w:rsidRDefault="004E4066" w:rsidP="00C26372">
      <w:pPr>
        <w:pStyle w:val="ListParagraph"/>
        <w:numPr>
          <w:ilvl w:val="0"/>
          <w:numId w:val="3"/>
        </w:numPr>
        <w:jc w:val="both"/>
        <w:rPr>
          <w:sz w:val="24"/>
          <w:szCs w:val="24"/>
        </w:rPr>
      </w:pPr>
      <w:r w:rsidRPr="0095568D">
        <w:rPr>
          <w:sz w:val="24"/>
          <w:szCs w:val="24"/>
        </w:rPr>
        <w:t>Competent authority to approve the single line diagram, protection arrangements and site verification of the solar plant to be set up by the consumer shall be as per the table – I.</w:t>
      </w:r>
    </w:p>
    <w:p w:rsidR="007D2511" w:rsidRPr="0095568D" w:rsidRDefault="00603BD4" w:rsidP="00C26372">
      <w:pPr>
        <w:pStyle w:val="ListParagraph"/>
        <w:numPr>
          <w:ilvl w:val="0"/>
          <w:numId w:val="3"/>
        </w:numPr>
        <w:jc w:val="both"/>
        <w:rPr>
          <w:b/>
          <w:sz w:val="24"/>
          <w:szCs w:val="24"/>
        </w:rPr>
      </w:pPr>
      <w:r w:rsidRPr="0095568D">
        <w:rPr>
          <w:sz w:val="24"/>
          <w:szCs w:val="24"/>
        </w:rPr>
        <w:t>After</w:t>
      </w:r>
      <w:r w:rsidR="007D2511" w:rsidRPr="0095568D">
        <w:rPr>
          <w:sz w:val="24"/>
          <w:szCs w:val="24"/>
        </w:rPr>
        <w:t xml:space="preserve"> approval of </w:t>
      </w:r>
      <w:r w:rsidRPr="0095568D">
        <w:rPr>
          <w:sz w:val="24"/>
          <w:szCs w:val="24"/>
        </w:rPr>
        <w:t xml:space="preserve">Rooftop Solar PV System by the competent authority as </w:t>
      </w:r>
      <w:proofErr w:type="gramStart"/>
      <w:r w:rsidRPr="0095568D">
        <w:rPr>
          <w:sz w:val="24"/>
          <w:szCs w:val="24"/>
        </w:rPr>
        <w:t xml:space="preserve">above </w:t>
      </w:r>
      <w:r w:rsidR="007D2511" w:rsidRPr="0095568D">
        <w:rPr>
          <w:sz w:val="24"/>
          <w:szCs w:val="24"/>
        </w:rPr>
        <w:t>,</w:t>
      </w:r>
      <w:proofErr w:type="gramEnd"/>
      <w:r w:rsidR="007D2511" w:rsidRPr="0095568D">
        <w:rPr>
          <w:sz w:val="24"/>
          <w:szCs w:val="24"/>
        </w:rPr>
        <w:t xml:space="preserve"> the applicant shall apply for registration of the scheme for rooftop solar PV system by completing the registration form pro</w:t>
      </w:r>
      <w:r w:rsidR="004E4066" w:rsidRPr="0095568D">
        <w:rPr>
          <w:sz w:val="24"/>
          <w:szCs w:val="24"/>
        </w:rPr>
        <w:t>vided at Annexure-V of this circular,</w:t>
      </w:r>
      <w:r w:rsidR="007D2511" w:rsidRPr="0095568D">
        <w:rPr>
          <w:sz w:val="24"/>
          <w:szCs w:val="24"/>
        </w:rPr>
        <w:t xml:space="preserve"> along with the registration fees as specified in Annexure-II</w:t>
      </w:r>
      <w:r w:rsidR="004E4066" w:rsidRPr="0095568D">
        <w:rPr>
          <w:sz w:val="24"/>
          <w:szCs w:val="24"/>
        </w:rPr>
        <w:t xml:space="preserve"> of this circular.</w:t>
      </w:r>
    </w:p>
    <w:p w:rsidR="00AE2107" w:rsidRPr="0095568D" w:rsidRDefault="00F644A3" w:rsidP="00C26372">
      <w:pPr>
        <w:pStyle w:val="ListParagraph"/>
        <w:jc w:val="both"/>
        <w:rPr>
          <w:sz w:val="24"/>
          <w:szCs w:val="24"/>
        </w:rPr>
      </w:pPr>
      <w:r w:rsidRPr="0095568D">
        <w:rPr>
          <w:sz w:val="24"/>
          <w:szCs w:val="24"/>
        </w:rPr>
        <w:t>JBVNL shall install and seal the Bi-directional</w:t>
      </w:r>
      <w:r w:rsidR="00122986">
        <w:rPr>
          <w:sz w:val="24"/>
          <w:szCs w:val="24"/>
        </w:rPr>
        <w:t xml:space="preserve"> or unidirectional or both</w:t>
      </w:r>
      <w:r w:rsidRPr="0095568D">
        <w:rPr>
          <w:sz w:val="24"/>
          <w:szCs w:val="24"/>
        </w:rPr>
        <w:t xml:space="preserve"> energy meter(s)</w:t>
      </w:r>
      <w:r w:rsidR="008F0145" w:rsidRPr="0095568D">
        <w:rPr>
          <w:sz w:val="24"/>
          <w:szCs w:val="24"/>
        </w:rPr>
        <w:t xml:space="preserve"> as required</w:t>
      </w:r>
      <w:r w:rsidRPr="0095568D">
        <w:rPr>
          <w:sz w:val="24"/>
          <w:szCs w:val="24"/>
        </w:rPr>
        <w:t xml:space="preserve"> </w:t>
      </w:r>
      <w:r w:rsidRPr="0095568D">
        <w:rPr>
          <w:b/>
          <w:sz w:val="24"/>
          <w:szCs w:val="24"/>
        </w:rPr>
        <w:t xml:space="preserve">(as per ESIM Clause 53) </w:t>
      </w:r>
      <w:r w:rsidRPr="0095568D">
        <w:rPr>
          <w:sz w:val="24"/>
          <w:szCs w:val="24"/>
        </w:rPr>
        <w:t>within 10 days of the submission of work completion report and shall be treated as commissioned for</w:t>
      </w:r>
      <w:r w:rsidR="00CD21D7" w:rsidRPr="0095568D">
        <w:rPr>
          <w:sz w:val="24"/>
          <w:szCs w:val="24"/>
        </w:rPr>
        <w:t xml:space="preserve"> commercial operations from that date for</w:t>
      </w:r>
      <w:r w:rsidRPr="0095568D">
        <w:rPr>
          <w:sz w:val="24"/>
          <w:szCs w:val="24"/>
        </w:rPr>
        <w:t xml:space="preserve"> net-metering.</w:t>
      </w:r>
    </w:p>
    <w:p w:rsidR="004823D8" w:rsidRPr="0095568D" w:rsidRDefault="004823D8" w:rsidP="00C26372">
      <w:pPr>
        <w:pStyle w:val="ListParagraph"/>
        <w:numPr>
          <w:ilvl w:val="0"/>
          <w:numId w:val="3"/>
        </w:numPr>
        <w:jc w:val="both"/>
        <w:rPr>
          <w:sz w:val="24"/>
          <w:szCs w:val="24"/>
        </w:rPr>
      </w:pPr>
      <w:r w:rsidRPr="0095568D">
        <w:rPr>
          <w:sz w:val="24"/>
          <w:szCs w:val="24"/>
        </w:rPr>
        <w:t>For the applicant who has applied under the net metering scheme the inter connection agreement provided at Annexure-</w:t>
      </w:r>
      <w:proofErr w:type="gramStart"/>
      <w:r w:rsidRPr="0095568D">
        <w:rPr>
          <w:sz w:val="24"/>
          <w:szCs w:val="24"/>
        </w:rPr>
        <w:t>V</w:t>
      </w:r>
      <w:r w:rsidR="005018A8" w:rsidRPr="0095568D">
        <w:rPr>
          <w:sz w:val="24"/>
          <w:szCs w:val="24"/>
        </w:rPr>
        <w:t xml:space="preserve">I </w:t>
      </w:r>
      <w:r w:rsidRPr="0095568D">
        <w:rPr>
          <w:sz w:val="24"/>
          <w:szCs w:val="24"/>
        </w:rPr>
        <w:t xml:space="preserve"> of</w:t>
      </w:r>
      <w:proofErr w:type="gramEnd"/>
      <w:r w:rsidRPr="0095568D">
        <w:rPr>
          <w:sz w:val="24"/>
          <w:szCs w:val="24"/>
        </w:rPr>
        <w:t xml:space="preserve"> </w:t>
      </w:r>
      <w:r w:rsidR="00855454" w:rsidRPr="0095568D">
        <w:rPr>
          <w:sz w:val="24"/>
          <w:szCs w:val="24"/>
        </w:rPr>
        <w:t xml:space="preserve">this circular </w:t>
      </w:r>
      <w:r w:rsidRPr="0095568D">
        <w:rPr>
          <w:sz w:val="24"/>
          <w:szCs w:val="24"/>
        </w:rPr>
        <w:t xml:space="preserve">shall be executed </w:t>
      </w:r>
      <w:r w:rsidRPr="0095568D">
        <w:rPr>
          <w:sz w:val="24"/>
          <w:szCs w:val="24"/>
        </w:rPr>
        <w:lastRenderedPageBreak/>
        <w:t>by the JBVNL within thirty (30) days of issue of Registration number to the eligible applicant.</w:t>
      </w:r>
    </w:p>
    <w:p w:rsidR="004823D8" w:rsidRPr="0095568D" w:rsidRDefault="004823D8" w:rsidP="00C26372">
      <w:pPr>
        <w:pStyle w:val="ListParagraph"/>
        <w:jc w:val="both"/>
        <w:rPr>
          <w:sz w:val="24"/>
          <w:szCs w:val="24"/>
        </w:rPr>
      </w:pPr>
    </w:p>
    <w:p w:rsidR="00F644A3" w:rsidRPr="0095568D" w:rsidRDefault="00F644A3" w:rsidP="00C26372">
      <w:pPr>
        <w:pStyle w:val="ListParagraph"/>
        <w:numPr>
          <w:ilvl w:val="0"/>
          <w:numId w:val="2"/>
        </w:numPr>
        <w:ind w:hanging="720"/>
        <w:jc w:val="both"/>
        <w:rPr>
          <w:sz w:val="24"/>
          <w:szCs w:val="24"/>
        </w:rPr>
      </w:pPr>
      <w:r w:rsidRPr="0095568D">
        <w:rPr>
          <w:b/>
          <w:sz w:val="24"/>
          <w:szCs w:val="24"/>
        </w:rPr>
        <w:t>Metering</w:t>
      </w:r>
    </w:p>
    <w:p w:rsidR="00CD21D7" w:rsidRPr="0095568D" w:rsidRDefault="00CD21D7" w:rsidP="00C26372">
      <w:pPr>
        <w:ind w:left="720"/>
        <w:jc w:val="both"/>
        <w:rPr>
          <w:sz w:val="24"/>
          <w:szCs w:val="24"/>
        </w:rPr>
      </w:pPr>
      <w:r w:rsidRPr="0095568D">
        <w:rPr>
          <w:sz w:val="24"/>
          <w:szCs w:val="24"/>
        </w:rPr>
        <w:t>All the meters shall adhere to the standards and provisions specified in CEA (Installation and Operation of Meters), Regulations, 2006 and subsequent amendments thereof.</w:t>
      </w:r>
    </w:p>
    <w:p w:rsidR="00CD21D7" w:rsidRPr="0095568D" w:rsidRDefault="00CD21D7" w:rsidP="000D2DC8">
      <w:pPr>
        <w:ind w:left="720" w:firstLine="720"/>
        <w:jc w:val="both"/>
        <w:rPr>
          <w:sz w:val="24"/>
          <w:szCs w:val="24"/>
        </w:rPr>
      </w:pPr>
      <w:r w:rsidRPr="0095568D">
        <w:rPr>
          <w:sz w:val="24"/>
          <w:szCs w:val="24"/>
        </w:rPr>
        <w:t>The appropriate meter(s) shall be single phase or three phase as per requirement. All the meters to be installed shall be of the same or better Accuracy Class Index than the existing meter installed at the premises.</w:t>
      </w:r>
    </w:p>
    <w:p w:rsidR="00CD21D7" w:rsidRPr="0095568D" w:rsidRDefault="00CD21D7" w:rsidP="000D2DC8">
      <w:pPr>
        <w:ind w:left="720" w:firstLine="720"/>
        <w:jc w:val="both"/>
        <w:rPr>
          <w:sz w:val="24"/>
          <w:szCs w:val="24"/>
        </w:rPr>
      </w:pPr>
      <w:r w:rsidRPr="0095568D">
        <w:rPr>
          <w:sz w:val="24"/>
          <w:szCs w:val="24"/>
        </w:rPr>
        <w:t xml:space="preserve">The appropriate meter(s) at the premises of the consumer shall be procured, installed and maintained by the </w:t>
      </w:r>
      <w:r w:rsidR="00450CD1" w:rsidRPr="0095568D">
        <w:rPr>
          <w:sz w:val="24"/>
          <w:szCs w:val="24"/>
        </w:rPr>
        <w:t>JBVNL</w:t>
      </w:r>
      <w:r w:rsidR="000D7C5C" w:rsidRPr="0095568D">
        <w:rPr>
          <w:sz w:val="24"/>
          <w:szCs w:val="24"/>
        </w:rPr>
        <w:t xml:space="preserve"> </w:t>
      </w:r>
      <w:r w:rsidRPr="0095568D">
        <w:rPr>
          <w:sz w:val="24"/>
          <w:szCs w:val="24"/>
        </w:rPr>
        <w:t xml:space="preserve">at the cost of the eligible consumer. However if the eligible consumer wishes to procure the appropriate Meter(s), he may procure such meter(s) and present the same to the </w:t>
      </w:r>
      <w:r w:rsidR="00450CD1" w:rsidRPr="0095568D">
        <w:rPr>
          <w:sz w:val="24"/>
          <w:szCs w:val="24"/>
        </w:rPr>
        <w:t>JBVNL</w:t>
      </w:r>
      <w:r w:rsidR="000D7C5C" w:rsidRPr="0095568D">
        <w:rPr>
          <w:sz w:val="24"/>
          <w:szCs w:val="24"/>
        </w:rPr>
        <w:t xml:space="preserve"> </w:t>
      </w:r>
      <w:r w:rsidRPr="0095568D">
        <w:rPr>
          <w:sz w:val="24"/>
          <w:szCs w:val="24"/>
        </w:rPr>
        <w:t>for testing and installation.</w:t>
      </w:r>
    </w:p>
    <w:p w:rsidR="00CD21D7" w:rsidRPr="0095568D" w:rsidRDefault="00CD21D7" w:rsidP="000D2DC8">
      <w:pPr>
        <w:ind w:left="720" w:firstLine="720"/>
        <w:jc w:val="both"/>
        <w:rPr>
          <w:sz w:val="24"/>
          <w:szCs w:val="24"/>
        </w:rPr>
      </w:pPr>
      <w:r w:rsidRPr="0095568D">
        <w:rPr>
          <w:sz w:val="24"/>
          <w:szCs w:val="24"/>
        </w:rPr>
        <w:t>The location of appropriate meter(s) shall be in accordance with the CEA (Installation and Operation of Meters), Regulations, 2006 as amendments from time to time and the JSERC (Electricity Supply Code) Regulations, 2005 as amendments from time to time.</w:t>
      </w:r>
    </w:p>
    <w:p w:rsidR="00CD21D7" w:rsidRPr="0095568D" w:rsidRDefault="00CD21D7" w:rsidP="000D2DC8">
      <w:pPr>
        <w:ind w:left="720" w:firstLine="720"/>
        <w:jc w:val="both"/>
        <w:rPr>
          <w:sz w:val="24"/>
          <w:szCs w:val="24"/>
        </w:rPr>
      </w:pPr>
      <w:r w:rsidRPr="0095568D">
        <w:rPr>
          <w:sz w:val="24"/>
          <w:szCs w:val="24"/>
        </w:rPr>
        <w:t xml:space="preserve">The installation of check meters shall be mandatory for rooftop solar PV system having rated capacity more than 50 </w:t>
      </w:r>
      <w:proofErr w:type="spellStart"/>
      <w:r w:rsidRPr="0095568D">
        <w:rPr>
          <w:sz w:val="24"/>
          <w:szCs w:val="24"/>
        </w:rPr>
        <w:t>kWp</w:t>
      </w:r>
      <w:proofErr w:type="spellEnd"/>
      <w:r w:rsidRPr="0095568D">
        <w:rPr>
          <w:sz w:val="24"/>
          <w:szCs w:val="24"/>
        </w:rPr>
        <w:t xml:space="preserve">. The charges for testing, installation and maintenance of the check meter shall be borne by the eligible consumer. The </w:t>
      </w:r>
      <w:r w:rsidR="00450CD1" w:rsidRPr="0095568D">
        <w:rPr>
          <w:sz w:val="24"/>
          <w:szCs w:val="24"/>
        </w:rPr>
        <w:t>JBVNL</w:t>
      </w:r>
      <w:r w:rsidR="000D7C5C" w:rsidRPr="0095568D">
        <w:rPr>
          <w:sz w:val="24"/>
          <w:szCs w:val="24"/>
        </w:rPr>
        <w:t xml:space="preserve"> </w:t>
      </w:r>
      <w:r w:rsidRPr="0095568D">
        <w:rPr>
          <w:sz w:val="24"/>
          <w:szCs w:val="24"/>
        </w:rPr>
        <w:t>shall own the check meter.</w:t>
      </w:r>
    </w:p>
    <w:p w:rsidR="00CD21D7" w:rsidRPr="0095568D" w:rsidRDefault="00CD21D7" w:rsidP="000D2DC8">
      <w:pPr>
        <w:ind w:left="720" w:firstLine="720"/>
        <w:jc w:val="both"/>
        <w:rPr>
          <w:sz w:val="24"/>
          <w:szCs w:val="24"/>
        </w:rPr>
      </w:pPr>
      <w:proofErr w:type="gramStart"/>
      <w:r w:rsidRPr="0095568D">
        <w:rPr>
          <w:sz w:val="24"/>
          <w:szCs w:val="24"/>
        </w:rPr>
        <w:t xml:space="preserve">For installations having rated capacity up to 50 </w:t>
      </w:r>
      <w:proofErr w:type="spellStart"/>
      <w:r w:rsidRPr="0095568D">
        <w:rPr>
          <w:sz w:val="24"/>
          <w:szCs w:val="24"/>
        </w:rPr>
        <w:t>kWp</w:t>
      </w:r>
      <w:proofErr w:type="spellEnd"/>
      <w:r w:rsidRPr="0095568D">
        <w:rPr>
          <w:sz w:val="24"/>
          <w:szCs w:val="24"/>
        </w:rPr>
        <w:t xml:space="preserve">, the eligible consumer or the </w:t>
      </w:r>
      <w:r w:rsidR="008F0145" w:rsidRPr="0095568D">
        <w:rPr>
          <w:sz w:val="24"/>
          <w:szCs w:val="24"/>
        </w:rPr>
        <w:t>JBVNL</w:t>
      </w:r>
      <w:r w:rsidRPr="0095568D">
        <w:rPr>
          <w:sz w:val="24"/>
          <w:szCs w:val="24"/>
        </w:rPr>
        <w:t xml:space="preserve"> who so ever if desires, may install check meter at their own cost.</w:t>
      </w:r>
      <w:proofErr w:type="gramEnd"/>
      <w:r w:rsidRPr="0095568D">
        <w:rPr>
          <w:sz w:val="24"/>
          <w:szCs w:val="24"/>
        </w:rPr>
        <w:t xml:space="preserve"> The </w:t>
      </w:r>
      <w:r w:rsidR="00F00F5B" w:rsidRPr="0095568D">
        <w:rPr>
          <w:sz w:val="24"/>
          <w:szCs w:val="24"/>
        </w:rPr>
        <w:t>JBVNL shall</w:t>
      </w:r>
      <w:r w:rsidRPr="0095568D">
        <w:rPr>
          <w:sz w:val="24"/>
          <w:szCs w:val="24"/>
        </w:rPr>
        <w:t xml:space="preserve"> own the check meter.</w:t>
      </w:r>
    </w:p>
    <w:p w:rsidR="00CD21D7" w:rsidRPr="0095568D" w:rsidRDefault="00CD21D7" w:rsidP="000D2DC8">
      <w:pPr>
        <w:ind w:left="720" w:firstLine="720"/>
        <w:jc w:val="both"/>
        <w:rPr>
          <w:sz w:val="24"/>
          <w:szCs w:val="24"/>
        </w:rPr>
      </w:pPr>
      <w:r w:rsidRPr="0095568D">
        <w:rPr>
          <w:sz w:val="24"/>
          <w:szCs w:val="24"/>
        </w:rPr>
        <w:t>The check meter shall be installed after the inverter of the solar rooftop system.</w:t>
      </w:r>
    </w:p>
    <w:p w:rsidR="00CD21D7" w:rsidRPr="0095568D" w:rsidRDefault="00CD21D7" w:rsidP="000D2DC8">
      <w:pPr>
        <w:ind w:left="720" w:firstLine="720"/>
        <w:jc w:val="both"/>
        <w:rPr>
          <w:sz w:val="24"/>
          <w:szCs w:val="24"/>
        </w:rPr>
      </w:pPr>
      <w:r w:rsidRPr="0095568D">
        <w:rPr>
          <w:sz w:val="24"/>
          <w:szCs w:val="24"/>
        </w:rPr>
        <w:t>The specification and standards of the check meter shall be same as or better than the consumer meter installed at the premises of the eligible consumer.</w:t>
      </w:r>
    </w:p>
    <w:p w:rsidR="00CD21D7" w:rsidRPr="0095568D" w:rsidRDefault="00CD21D7" w:rsidP="000D2DC8">
      <w:pPr>
        <w:ind w:left="720" w:firstLine="720"/>
        <w:jc w:val="both"/>
        <w:rPr>
          <w:sz w:val="24"/>
          <w:szCs w:val="24"/>
        </w:rPr>
      </w:pPr>
      <w:r w:rsidRPr="0095568D">
        <w:rPr>
          <w:sz w:val="24"/>
          <w:szCs w:val="24"/>
        </w:rPr>
        <w:t xml:space="preserve">All the meters installed shall be jointly inspected and sealed on behalf of both the parties.    </w:t>
      </w:r>
    </w:p>
    <w:p w:rsidR="00CD21D7" w:rsidRPr="0095568D" w:rsidRDefault="00CD21D7" w:rsidP="000D2DC8">
      <w:pPr>
        <w:ind w:left="720" w:firstLine="720"/>
        <w:jc w:val="both"/>
        <w:rPr>
          <w:sz w:val="24"/>
          <w:szCs w:val="24"/>
        </w:rPr>
      </w:pPr>
      <w:r w:rsidRPr="0095568D">
        <w:rPr>
          <w:sz w:val="24"/>
          <w:szCs w:val="24"/>
        </w:rPr>
        <w:t xml:space="preserve">Provided that the meter reading taken by the </w:t>
      </w:r>
      <w:r w:rsidR="00450CD1" w:rsidRPr="0095568D">
        <w:rPr>
          <w:sz w:val="24"/>
          <w:szCs w:val="24"/>
        </w:rPr>
        <w:t>JBVNL</w:t>
      </w:r>
      <w:r w:rsidR="00462A5D" w:rsidRPr="0095568D">
        <w:rPr>
          <w:sz w:val="24"/>
          <w:szCs w:val="24"/>
        </w:rPr>
        <w:t xml:space="preserve"> </w:t>
      </w:r>
      <w:r w:rsidR="005A60F6">
        <w:rPr>
          <w:sz w:val="24"/>
          <w:szCs w:val="24"/>
        </w:rPr>
        <w:t>shall be</w:t>
      </w:r>
      <w:r w:rsidRPr="0095568D">
        <w:rPr>
          <w:sz w:val="24"/>
          <w:szCs w:val="24"/>
        </w:rPr>
        <w:t xml:space="preserve"> the basis of commercial </w:t>
      </w:r>
      <w:proofErr w:type="gramStart"/>
      <w:r w:rsidRPr="0095568D">
        <w:rPr>
          <w:sz w:val="24"/>
          <w:szCs w:val="24"/>
        </w:rPr>
        <w:t>settlement</w:t>
      </w:r>
      <w:r w:rsidR="005A60F6">
        <w:rPr>
          <w:sz w:val="24"/>
          <w:szCs w:val="24"/>
        </w:rPr>
        <w:t xml:space="preserve"> </w:t>
      </w:r>
      <w:r w:rsidRPr="0095568D">
        <w:rPr>
          <w:sz w:val="24"/>
          <w:szCs w:val="24"/>
        </w:rPr>
        <w:t>.</w:t>
      </w:r>
      <w:proofErr w:type="gramEnd"/>
    </w:p>
    <w:p w:rsidR="008F0145" w:rsidRPr="0095568D" w:rsidRDefault="008F0145" w:rsidP="00C26372">
      <w:pPr>
        <w:ind w:firstLine="720"/>
        <w:jc w:val="both"/>
        <w:rPr>
          <w:sz w:val="24"/>
          <w:szCs w:val="24"/>
        </w:rPr>
      </w:pPr>
    </w:p>
    <w:p w:rsidR="00F644A3" w:rsidRPr="0095568D" w:rsidRDefault="00CD21D7" w:rsidP="00C26372">
      <w:pPr>
        <w:pStyle w:val="ListParagraph"/>
        <w:numPr>
          <w:ilvl w:val="0"/>
          <w:numId w:val="2"/>
        </w:numPr>
        <w:ind w:hanging="720"/>
        <w:jc w:val="both"/>
        <w:rPr>
          <w:sz w:val="24"/>
          <w:szCs w:val="24"/>
        </w:rPr>
      </w:pPr>
      <w:r w:rsidRPr="0095568D">
        <w:rPr>
          <w:b/>
          <w:sz w:val="24"/>
          <w:szCs w:val="24"/>
          <w:u w:val="single"/>
        </w:rPr>
        <w:t>Energy Accounting and Settlement</w:t>
      </w:r>
    </w:p>
    <w:p w:rsidR="00CD21D7" w:rsidRPr="0095568D" w:rsidRDefault="00CD21D7" w:rsidP="00C26372">
      <w:pPr>
        <w:ind w:left="720"/>
        <w:jc w:val="both"/>
        <w:rPr>
          <w:sz w:val="24"/>
          <w:szCs w:val="24"/>
        </w:rPr>
      </w:pPr>
      <w:r w:rsidRPr="0095568D">
        <w:rPr>
          <w:sz w:val="24"/>
          <w:szCs w:val="24"/>
        </w:rPr>
        <w:t xml:space="preserve">Meter readings shall be taken as per the applicable cycle as provided in the JSERC (Electricity Supply Code) Regulations 2005 and subsequent amendments thereof; </w:t>
      </w:r>
    </w:p>
    <w:p w:rsidR="00CD21D7" w:rsidRPr="0095568D" w:rsidRDefault="006443B6" w:rsidP="00C26372">
      <w:pPr>
        <w:ind w:left="720" w:hanging="720"/>
        <w:jc w:val="both"/>
        <w:rPr>
          <w:sz w:val="24"/>
          <w:szCs w:val="24"/>
        </w:rPr>
      </w:pPr>
      <w:r w:rsidRPr="0095568D">
        <w:rPr>
          <w:b/>
          <w:sz w:val="24"/>
          <w:szCs w:val="24"/>
        </w:rPr>
        <w:tab/>
      </w:r>
      <w:r w:rsidR="00CD21D7" w:rsidRPr="0095568D">
        <w:rPr>
          <w:sz w:val="24"/>
          <w:szCs w:val="24"/>
        </w:rPr>
        <w:t>The energy accounting and settlement procedure for consumers installing and operating rooftop solar PV system under net metering arrangement shall be as per the following procedure:</w:t>
      </w:r>
    </w:p>
    <w:p w:rsidR="00CD21D7" w:rsidRPr="0095568D" w:rsidRDefault="00CD21D7" w:rsidP="00C26372">
      <w:pPr>
        <w:pStyle w:val="ListParagraph"/>
        <w:numPr>
          <w:ilvl w:val="0"/>
          <w:numId w:val="7"/>
        </w:numPr>
        <w:jc w:val="both"/>
        <w:rPr>
          <w:sz w:val="24"/>
          <w:szCs w:val="24"/>
        </w:rPr>
      </w:pPr>
      <w:r w:rsidRPr="0095568D">
        <w:rPr>
          <w:sz w:val="24"/>
          <w:szCs w:val="24"/>
        </w:rPr>
        <w:t xml:space="preserve">For each billing period, the Licensee shall show the quantum of electricity injected by the rooftop solar PV system in the billing period, supplied </w:t>
      </w:r>
      <w:r w:rsidRPr="0095568D">
        <w:rPr>
          <w:sz w:val="24"/>
          <w:szCs w:val="24"/>
        </w:rPr>
        <w:lastRenderedPageBreak/>
        <w:t xml:space="preserve">electricity by </w:t>
      </w:r>
      <w:r w:rsidR="00450CD1" w:rsidRPr="0095568D">
        <w:rPr>
          <w:sz w:val="24"/>
          <w:szCs w:val="24"/>
        </w:rPr>
        <w:t>JBVNL</w:t>
      </w:r>
      <w:r w:rsidR="00C6676F" w:rsidRPr="0095568D">
        <w:rPr>
          <w:sz w:val="24"/>
          <w:szCs w:val="24"/>
        </w:rPr>
        <w:t xml:space="preserve"> </w:t>
      </w:r>
      <w:r w:rsidRPr="0095568D">
        <w:rPr>
          <w:sz w:val="24"/>
          <w:szCs w:val="24"/>
        </w:rPr>
        <w:t xml:space="preserve">in the billing period, net billed electricity for payment by the consumer for that billing period and net carried over electricity to the next billing period separately; </w:t>
      </w:r>
    </w:p>
    <w:p w:rsidR="00CD21D7" w:rsidRPr="0095568D" w:rsidRDefault="00CD21D7" w:rsidP="00C26372">
      <w:pPr>
        <w:ind w:left="1440" w:hanging="720"/>
        <w:jc w:val="both"/>
        <w:rPr>
          <w:sz w:val="24"/>
          <w:szCs w:val="24"/>
        </w:rPr>
      </w:pPr>
      <w:r w:rsidRPr="0095568D">
        <w:rPr>
          <w:sz w:val="24"/>
          <w:szCs w:val="24"/>
        </w:rPr>
        <w:t xml:space="preserve">ii. </w:t>
      </w:r>
      <w:r w:rsidR="006443B6" w:rsidRPr="0095568D">
        <w:rPr>
          <w:sz w:val="24"/>
          <w:szCs w:val="24"/>
        </w:rPr>
        <w:tab/>
      </w:r>
      <w:r w:rsidRPr="0095568D">
        <w:rPr>
          <w:sz w:val="24"/>
          <w:szCs w:val="24"/>
        </w:rPr>
        <w:t xml:space="preserve">If the electricity injected exceeds the electricity consumed during the billing period, such excess injected electricity shall be carried forward to next billing period as electricity credit and may be utilized to net electricity injected or consumed in future billing periods but within the settlement period; </w:t>
      </w:r>
    </w:p>
    <w:p w:rsidR="00CD21D7" w:rsidRPr="0095568D" w:rsidRDefault="00CD21D7" w:rsidP="00C26372">
      <w:pPr>
        <w:ind w:left="1440" w:hanging="720"/>
        <w:jc w:val="both"/>
        <w:rPr>
          <w:sz w:val="24"/>
          <w:szCs w:val="24"/>
        </w:rPr>
      </w:pPr>
      <w:r w:rsidRPr="0095568D">
        <w:rPr>
          <w:sz w:val="24"/>
          <w:szCs w:val="24"/>
        </w:rPr>
        <w:t xml:space="preserve">iii. </w:t>
      </w:r>
      <w:r w:rsidR="006443B6" w:rsidRPr="0095568D">
        <w:rPr>
          <w:sz w:val="24"/>
          <w:szCs w:val="24"/>
        </w:rPr>
        <w:tab/>
      </w:r>
      <w:r w:rsidRPr="0095568D">
        <w:rPr>
          <w:sz w:val="24"/>
          <w:szCs w:val="24"/>
        </w:rPr>
        <w:t xml:space="preserve">If the electricity supplied by the </w:t>
      </w:r>
      <w:r w:rsidR="00450CD1" w:rsidRPr="0095568D">
        <w:rPr>
          <w:sz w:val="24"/>
          <w:szCs w:val="24"/>
        </w:rPr>
        <w:t>JBVNL</w:t>
      </w:r>
      <w:r w:rsidR="00C6676F" w:rsidRPr="0095568D">
        <w:rPr>
          <w:sz w:val="24"/>
          <w:szCs w:val="24"/>
        </w:rPr>
        <w:t xml:space="preserve"> </w:t>
      </w:r>
      <w:r w:rsidRPr="0095568D">
        <w:rPr>
          <w:sz w:val="24"/>
          <w:szCs w:val="24"/>
        </w:rPr>
        <w:t xml:space="preserve">during any billing period exceeds the electricity generated by the eligible consumer’s rooftop solar PV system, the </w:t>
      </w:r>
      <w:r w:rsidR="00450CD1" w:rsidRPr="0095568D">
        <w:rPr>
          <w:sz w:val="24"/>
          <w:szCs w:val="24"/>
        </w:rPr>
        <w:t>JBVNL</w:t>
      </w:r>
      <w:r w:rsidR="00C6676F" w:rsidRPr="0095568D">
        <w:rPr>
          <w:sz w:val="24"/>
          <w:szCs w:val="24"/>
        </w:rPr>
        <w:t xml:space="preserve"> </w:t>
      </w:r>
      <w:r w:rsidRPr="0095568D">
        <w:rPr>
          <w:sz w:val="24"/>
          <w:szCs w:val="24"/>
        </w:rPr>
        <w:t xml:space="preserve">shall raise invoice for the net electricity consumption after taking into account any electricity credit balance remaining from previous billing periods; </w:t>
      </w:r>
    </w:p>
    <w:p w:rsidR="00CD21D7" w:rsidRPr="0095568D" w:rsidRDefault="00CD21D7" w:rsidP="00C26372">
      <w:pPr>
        <w:ind w:left="1440"/>
        <w:jc w:val="both"/>
        <w:rPr>
          <w:sz w:val="24"/>
          <w:szCs w:val="24"/>
        </w:rPr>
      </w:pPr>
      <w:r w:rsidRPr="0095568D">
        <w:rPr>
          <w:sz w:val="24"/>
          <w:szCs w:val="24"/>
        </w:rPr>
        <w:t>Provided, in case the eligible customer is under the ambit of time of day tariff, as determined by the Commission from time to time, the electricity consumption in any time block (e.g., peak hours, off-peak hours, etc.) shall be first compensated with the electricity generation in the same time block. Any excess generation over consumption in any time block in a billing cycle shall be carried forward to the corresponding time block in the subsequent month for adjustment purpose.</w:t>
      </w:r>
    </w:p>
    <w:p w:rsidR="00CD21D7" w:rsidRPr="0095568D" w:rsidRDefault="006443B6" w:rsidP="00C26372">
      <w:pPr>
        <w:ind w:left="1440" w:hanging="720"/>
        <w:jc w:val="both"/>
        <w:rPr>
          <w:sz w:val="24"/>
          <w:szCs w:val="24"/>
        </w:rPr>
      </w:pPr>
      <w:r w:rsidRPr="0095568D">
        <w:rPr>
          <w:sz w:val="24"/>
          <w:szCs w:val="24"/>
        </w:rPr>
        <w:t>iv.</w:t>
      </w:r>
      <w:r w:rsidRPr="0095568D">
        <w:rPr>
          <w:sz w:val="24"/>
          <w:szCs w:val="24"/>
        </w:rPr>
        <w:tab/>
      </w:r>
      <w:r w:rsidR="00CD21D7" w:rsidRPr="0095568D">
        <w:rPr>
          <w:sz w:val="24"/>
          <w:szCs w:val="24"/>
        </w:rPr>
        <w:t xml:space="preserve">Provided also that the excess electricity measured in kilo-watt hour may only be utilized to offset the consumption measured in kilo-watt hour and may not be utilized to compensate any other fee and charges imposed by the </w:t>
      </w:r>
      <w:r w:rsidR="00450CD1" w:rsidRPr="0095568D">
        <w:rPr>
          <w:sz w:val="24"/>
          <w:szCs w:val="24"/>
        </w:rPr>
        <w:t>JBVNL</w:t>
      </w:r>
      <w:r w:rsidR="00956A19" w:rsidRPr="0095568D">
        <w:rPr>
          <w:sz w:val="24"/>
          <w:szCs w:val="24"/>
        </w:rPr>
        <w:t xml:space="preserve"> </w:t>
      </w:r>
      <w:r w:rsidR="00CD21D7" w:rsidRPr="0095568D">
        <w:rPr>
          <w:sz w:val="24"/>
          <w:szCs w:val="24"/>
        </w:rPr>
        <w:t>as per the instructions of  Commission</w:t>
      </w:r>
      <w:r w:rsidR="000D7C5C" w:rsidRPr="0095568D">
        <w:rPr>
          <w:sz w:val="24"/>
          <w:szCs w:val="24"/>
        </w:rPr>
        <w:t>.</w:t>
      </w:r>
      <w:r w:rsidR="00CD21D7" w:rsidRPr="0095568D">
        <w:rPr>
          <w:sz w:val="24"/>
          <w:szCs w:val="24"/>
        </w:rPr>
        <w:t xml:space="preserve"> </w:t>
      </w:r>
    </w:p>
    <w:p w:rsidR="00CD21D7" w:rsidRPr="0095568D" w:rsidRDefault="006443B6" w:rsidP="00C26372">
      <w:pPr>
        <w:ind w:left="1440" w:hanging="720"/>
        <w:jc w:val="both"/>
        <w:rPr>
          <w:sz w:val="24"/>
          <w:szCs w:val="24"/>
        </w:rPr>
      </w:pPr>
      <w:r w:rsidRPr="0095568D">
        <w:rPr>
          <w:sz w:val="24"/>
          <w:szCs w:val="24"/>
        </w:rPr>
        <w:t>v.</w:t>
      </w:r>
      <w:r w:rsidRPr="0095568D">
        <w:rPr>
          <w:sz w:val="24"/>
          <w:szCs w:val="24"/>
        </w:rPr>
        <w:tab/>
      </w:r>
      <w:r w:rsidR="00CD21D7" w:rsidRPr="0095568D">
        <w:rPr>
          <w:sz w:val="24"/>
          <w:szCs w:val="24"/>
        </w:rPr>
        <w:t xml:space="preserve">Provided also at the end of each settlement period, any electricity credits, which remain unadjusted, shall be paid at a rate of </w:t>
      </w:r>
      <w:proofErr w:type="spellStart"/>
      <w:r w:rsidR="000D7C5C" w:rsidRPr="0095568D">
        <w:rPr>
          <w:sz w:val="24"/>
          <w:szCs w:val="24"/>
        </w:rPr>
        <w:t>Rs</w:t>
      </w:r>
      <w:proofErr w:type="spellEnd"/>
      <w:r w:rsidR="000D7C5C" w:rsidRPr="0095568D">
        <w:rPr>
          <w:sz w:val="24"/>
          <w:szCs w:val="24"/>
        </w:rPr>
        <w:t xml:space="preserve"> 0.50</w:t>
      </w:r>
      <w:r w:rsidR="00CD21D7" w:rsidRPr="0095568D">
        <w:rPr>
          <w:sz w:val="24"/>
          <w:szCs w:val="24"/>
        </w:rPr>
        <w:t xml:space="preserve">/kWh by the </w:t>
      </w:r>
      <w:r w:rsidR="00450CD1" w:rsidRPr="0095568D">
        <w:rPr>
          <w:sz w:val="24"/>
          <w:szCs w:val="24"/>
        </w:rPr>
        <w:t>JBVNL</w:t>
      </w:r>
      <w:r w:rsidR="00956A19" w:rsidRPr="0095568D">
        <w:rPr>
          <w:sz w:val="24"/>
          <w:szCs w:val="24"/>
        </w:rPr>
        <w:t xml:space="preserve"> </w:t>
      </w:r>
      <w:r w:rsidR="00CD21D7" w:rsidRPr="0095568D">
        <w:rPr>
          <w:sz w:val="24"/>
          <w:szCs w:val="24"/>
        </w:rPr>
        <w:t xml:space="preserve">or as notified by the Commission from time to time.  </w:t>
      </w:r>
    </w:p>
    <w:p w:rsidR="00CD21D7" w:rsidRPr="0095568D" w:rsidRDefault="00F3154D" w:rsidP="00C26372">
      <w:pPr>
        <w:ind w:left="1440" w:hanging="720"/>
        <w:jc w:val="both"/>
        <w:rPr>
          <w:sz w:val="24"/>
          <w:szCs w:val="24"/>
        </w:rPr>
      </w:pPr>
      <w:r w:rsidRPr="0095568D">
        <w:rPr>
          <w:sz w:val="24"/>
          <w:szCs w:val="24"/>
        </w:rPr>
        <w:t>vi.</w:t>
      </w:r>
      <w:r w:rsidRPr="0095568D">
        <w:rPr>
          <w:sz w:val="24"/>
          <w:szCs w:val="24"/>
        </w:rPr>
        <w:tab/>
      </w:r>
      <w:r w:rsidR="00CD21D7" w:rsidRPr="0095568D">
        <w:rPr>
          <w:sz w:val="24"/>
          <w:szCs w:val="24"/>
        </w:rPr>
        <w:t>Provide further that at the beginning of each settlement period, cumulative carried over electricity credits shall be reset to zero.</w:t>
      </w:r>
    </w:p>
    <w:p w:rsidR="00CD21D7" w:rsidRPr="0095568D" w:rsidRDefault="00CD21D7" w:rsidP="00C26372">
      <w:pPr>
        <w:ind w:left="1440" w:hanging="720"/>
        <w:jc w:val="both"/>
        <w:rPr>
          <w:sz w:val="24"/>
          <w:szCs w:val="24"/>
        </w:rPr>
      </w:pPr>
      <w:r w:rsidRPr="0095568D">
        <w:rPr>
          <w:sz w:val="24"/>
          <w:szCs w:val="24"/>
        </w:rPr>
        <w:t>v</w:t>
      </w:r>
      <w:r w:rsidR="00F3154D" w:rsidRPr="0095568D">
        <w:rPr>
          <w:sz w:val="24"/>
          <w:szCs w:val="24"/>
        </w:rPr>
        <w:t>i</w:t>
      </w:r>
      <w:r w:rsidRPr="0095568D">
        <w:rPr>
          <w:sz w:val="24"/>
          <w:szCs w:val="24"/>
        </w:rPr>
        <w:t xml:space="preserve">i. </w:t>
      </w:r>
      <w:r w:rsidR="00F3154D" w:rsidRPr="0095568D">
        <w:rPr>
          <w:sz w:val="24"/>
          <w:szCs w:val="24"/>
        </w:rPr>
        <w:tab/>
      </w:r>
      <w:r w:rsidRPr="0095568D">
        <w:rPr>
          <w:sz w:val="24"/>
          <w:szCs w:val="24"/>
        </w:rPr>
        <w:t xml:space="preserve">When an eligible consumer leaves the system, that consumers unused electricity credits shall be paid at a rate of </w:t>
      </w:r>
      <w:proofErr w:type="spellStart"/>
      <w:r w:rsidRPr="0095568D">
        <w:rPr>
          <w:sz w:val="24"/>
          <w:szCs w:val="24"/>
        </w:rPr>
        <w:t>Rs</w:t>
      </w:r>
      <w:proofErr w:type="spellEnd"/>
      <w:r w:rsidRPr="0095568D">
        <w:rPr>
          <w:sz w:val="24"/>
          <w:szCs w:val="24"/>
        </w:rPr>
        <w:t xml:space="preserve"> 0.50/kWh by the </w:t>
      </w:r>
      <w:r w:rsidR="00450CD1" w:rsidRPr="0095568D">
        <w:rPr>
          <w:sz w:val="24"/>
          <w:szCs w:val="24"/>
        </w:rPr>
        <w:t>JBVNL</w:t>
      </w:r>
      <w:r w:rsidR="00956A19" w:rsidRPr="0095568D">
        <w:rPr>
          <w:sz w:val="24"/>
          <w:szCs w:val="24"/>
        </w:rPr>
        <w:t xml:space="preserve"> </w:t>
      </w:r>
      <w:r w:rsidRPr="0095568D">
        <w:rPr>
          <w:sz w:val="24"/>
          <w:szCs w:val="24"/>
        </w:rPr>
        <w:t xml:space="preserve">or as notified by the Commission from time to time.  </w:t>
      </w:r>
    </w:p>
    <w:p w:rsidR="00CD21D7" w:rsidRPr="0095568D" w:rsidRDefault="00CD21D7" w:rsidP="00C26372">
      <w:pPr>
        <w:ind w:left="1440" w:hanging="720"/>
        <w:jc w:val="both"/>
        <w:rPr>
          <w:sz w:val="24"/>
          <w:szCs w:val="24"/>
        </w:rPr>
      </w:pPr>
      <w:r w:rsidRPr="0095568D">
        <w:rPr>
          <w:sz w:val="24"/>
          <w:szCs w:val="24"/>
        </w:rPr>
        <w:t>vi</w:t>
      </w:r>
      <w:r w:rsidR="00F3154D" w:rsidRPr="0095568D">
        <w:rPr>
          <w:sz w:val="24"/>
          <w:szCs w:val="24"/>
        </w:rPr>
        <w:t>i</w:t>
      </w:r>
      <w:r w:rsidRPr="0095568D">
        <w:rPr>
          <w:sz w:val="24"/>
          <w:szCs w:val="24"/>
        </w:rPr>
        <w:t xml:space="preserve">i. </w:t>
      </w:r>
      <w:r w:rsidR="00F3154D" w:rsidRPr="0095568D">
        <w:rPr>
          <w:sz w:val="24"/>
          <w:szCs w:val="24"/>
        </w:rPr>
        <w:tab/>
      </w:r>
      <w:r w:rsidRPr="0095568D">
        <w:rPr>
          <w:sz w:val="24"/>
          <w:szCs w:val="24"/>
        </w:rPr>
        <w:t xml:space="preserve">Regardless of availability of electricity credits with the eligible consumer during any billing period, the consumer shall continue to pay applicable charges such as fixed/ demand charges, Government levy etc.  </w:t>
      </w:r>
    </w:p>
    <w:p w:rsidR="00CD21D7" w:rsidRPr="0095568D" w:rsidRDefault="00CD21D7" w:rsidP="00C26372">
      <w:pPr>
        <w:ind w:left="1440" w:hanging="720"/>
        <w:jc w:val="both"/>
        <w:rPr>
          <w:sz w:val="24"/>
          <w:szCs w:val="24"/>
        </w:rPr>
      </w:pPr>
      <w:proofErr w:type="spellStart"/>
      <w:proofErr w:type="gramStart"/>
      <w:r w:rsidRPr="0095568D">
        <w:rPr>
          <w:sz w:val="24"/>
          <w:szCs w:val="24"/>
        </w:rPr>
        <w:t>vi</w:t>
      </w:r>
      <w:r w:rsidR="00F3154D" w:rsidRPr="0095568D">
        <w:rPr>
          <w:sz w:val="24"/>
          <w:szCs w:val="24"/>
        </w:rPr>
        <w:t>v</w:t>
      </w:r>
      <w:proofErr w:type="spellEnd"/>
      <w:proofErr w:type="gramEnd"/>
      <w:r w:rsidRPr="0095568D">
        <w:rPr>
          <w:sz w:val="24"/>
          <w:szCs w:val="24"/>
        </w:rPr>
        <w:t xml:space="preserve">. </w:t>
      </w:r>
      <w:r w:rsidR="00F3154D" w:rsidRPr="0095568D">
        <w:rPr>
          <w:sz w:val="24"/>
          <w:szCs w:val="24"/>
        </w:rPr>
        <w:tab/>
      </w:r>
      <w:r w:rsidRPr="0095568D">
        <w:rPr>
          <w:sz w:val="24"/>
          <w:szCs w:val="24"/>
        </w:rPr>
        <w:t xml:space="preserve">The </w:t>
      </w:r>
      <w:r w:rsidR="00450CD1" w:rsidRPr="0095568D">
        <w:rPr>
          <w:sz w:val="24"/>
          <w:szCs w:val="24"/>
        </w:rPr>
        <w:t xml:space="preserve">JBVNL </w:t>
      </w:r>
      <w:r w:rsidRPr="0095568D">
        <w:rPr>
          <w:sz w:val="24"/>
          <w:szCs w:val="24"/>
        </w:rPr>
        <w:t xml:space="preserve">shall necessarily provide the following details along with the electricity bill relating to each billing period: </w:t>
      </w:r>
    </w:p>
    <w:p w:rsidR="00CD21D7" w:rsidRPr="0095568D" w:rsidRDefault="00CD21D7" w:rsidP="00C26372">
      <w:pPr>
        <w:ind w:left="270" w:firstLine="720"/>
        <w:jc w:val="both"/>
        <w:rPr>
          <w:sz w:val="24"/>
          <w:szCs w:val="24"/>
        </w:rPr>
      </w:pPr>
      <w:r w:rsidRPr="0095568D">
        <w:rPr>
          <w:sz w:val="24"/>
          <w:szCs w:val="24"/>
        </w:rPr>
        <w:t xml:space="preserve">a) Quantum of electricity generated from the rooftop solar PV system. </w:t>
      </w:r>
    </w:p>
    <w:p w:rsidR="00CD21D7" w:rsidRPr="0095568D" w:rsidRDefault="00CD21D7" w:rsidP="00C26372">
      <w:pPr>
        <w:ind w:left="990"/>
        <w:jc w:val="both"/>
        <w:rPr>
          <w:sz w:val="24"/>
          <w:szCs w:val="24"/>
        </w:rPr>
      </w:pPr>
      <w:proofErr w:type="gramStart"/>
      <w:r w:rsidRPr="0095568D">
        <w:rPr>
          <w:sz w:val="24"/>
          <w:szCs w:val="24"/>
        </w:rPr>
        <w:t>b</w:t>
      </w:r>
      <w:proofErr w:type="gramEnd"/>
      <w:r w:rsidRPr="0095568D">
        <w:rPr>
          <w:sz w:val="24"/>
          <w:szCs w:val="24"/>
        </w:rPr>
        <w:t>) Quantum of electricity injected into the distribut</w:t>
      </w:r>
      <w:r w:rsidR="000D7C5C" w:rsidRPr="0095568D">
        <w:rPr>
          <w:sz w:val="24"/>
          <w:szCs w:val="24"/>
        </w:rPr>
        <w:t xml:space="preserve">ion system by the rooftop solar </w:t>
      </w:r>
      <w:r w:rsidRPr="0095568D">
        <w:rPr>
          <w:sz w:val="24"/>
          <w:szCs w:val="24"/>
        </w:rPr>
        <w:t xml:space="preserve">PV system. </w:t>
      </w:r>
    </w:p>
    <w:p w:rsidR="00CD21D7" w:rsidRPr="0095568D" w:rsidRDefault="00CD21D7" w:rsidP="00C26372">
      <w:pPr>
        <w:ind w:left="720" w:firstLine="270"/>
        <w:jc w:val="both"/>
        <w:rPr>
          <w:sz w:val="24"/>
          <w:szCs w:val="24"/>
        </w:rPr>
      </w:pPr>
      <w:r w:rsidRPr="0095568D">
        <w:rPr>
          <w:sz w:val="24"/>
          <w:szCs w:val="24"/>
        </w:rPr>
        <w:t xml:space="preserve">c) Quantum of electricity supplied by the </w:t>
      </w:r>
      <w:r w:rsidR="00450CD1" w:rsidRPr="0095568D">
        <w:rPr>
          <w:sz w:val="24"/>
          <w:szCs w:val="24"/>
        </w:rPr>
        <w:t xml:space="preserve">JBVNL </w:t>
      </w:r>
      <w:r w:rsidRPr="0095568D">
        <w:rPr>
          <w:sz w:val="24"/>
          <w:szCs w:val="24"/>
        </w:rPr>
        <w:t xml:space="preserve">to the eligible consumer. </w:t>
      </w:r>
    </w:p>
    <w:p w:rsidR="00CD21D7" w:rsidRPr="0095568D" w:rsidRDefault="00CD21D7" w:rsidP="00C26372">
      <w:pPr>
        <w:ind w:left="990"/>
        <w:jc w:val="both"/>
        <w:rPr>
          <w:sz w:val="24"/>
          <w:szCs w:val="24"/>
        </w:rPr>
      </w:pPr>
      <w:r w:rsidRPr="0095568D">
        <w:rPr>
          <w:sz w:val="24"/>
          <w:szCs w:val="24"/>
        </w:rPr>
        <w:t xml:space="preserve">d) Quantum of net electricity that has been billed for payment by the eligible consumer. </w:t>
      </w:r>
    </w:p>
    <w:p w:rsidR="00CD21D7" w:rsidRPr="0095568D" w:rsidRDefault="00CD21D7" w:rsidP="00C26372">
      <w:pPr>
        <w:ind w:left="990"/>
        <w:jc w:val="both"/>
        <w:rPr>
          <w:sz w:val="24"/>
          <w:szCs w:val="24"/>
        </w:rPr>
      </w:pPr>
      <w:r w:rsidRPr="0095568D">
        <w:rPr>
          <w:sz w:val="24"/>
          <w:szCs w:val="24"/>
        </w:rPr>
        <w:lastRenderedPageBreak/>
        <w:t xml:space="preserve">e) Quantum of electricity credits available to the eligible consumer which </w:t>
      </w:r>
      <w:proofErr w:type="gramStart"/>
      <w:r w:rsidRPr="0095568D">
        <w:rPr>
          <w:sz w:val="24"/>
          <w:szCs w:val="24"/>
        </w:rPr>
        <w:t>is</w:t>
      </w:r>
      <w:proofErr w:type="gramEnd"/>
      <w:r w:rsidRPr="0095568D">
        <w:rPr>
          <w:sz w:val="24"/>
          <w:szCs w:val="24"/>
        </w:rPr>
        <w:t xml:space="preserve"> carried over from the previous billing period. </w:t>
      </w:r>
    </w:p>
    <w:p w:rsidR="00CD21D7" w:rsidRPr="0095568D" w:rsidRDefault="00CD21D7" w:rsidP="00C26372">
      <w:pPr>
        <w:ind w:left="990"/>
        <w:jc w:val="both"/>
        <w:rPr>
          <w:sz w:val="24"/>
          <w:szCs w:val="24"/>
        </w:rPr>
      </w:pPr>
      <w:proofErr w:type="gramStart"/>
      <w:r w:rsidRPr="0095568D">
        <w:rPr>
          <w:sz w:val="24"/>
          <w:szCs w:val="24"/>
        </w:rPr>
        <w:t>f</w:t>
      </w:r>
      <w:proofErr w:type="gramEnd"/>
      <w:r w:rsidRPr="0095568D">
        <w:rPr>
          <w:sz w:val="24"/>
          <w:szCs w:val="24"/>
        </w:rPr>
        <w:t>) Quantum of electricity injected into the distribution system in excess of the drawl by the eligible consumer (quantum of electricity credits) which shall be carried forward to the next billing period.</w:t>
      </w:r>
    </w:p>
    <w:p w:rsidR="00DC2DEC" w:rsidRPr="0095568D" w:rsidRDefault="00DC2DEC" w:rsidP="00C26372">
      <w:pPr>
        <w:jc w:val="both"/>
        <w:rPr>
          <w:sz w:val="24"/>
          <w:szCs w:val="24"/>
        </w:rPr>
      </w:pPr>
      <w:r w:rsidRPr="0095568D">
        <w:rPr>
          <w:sz w:val="24"/>
          <w:szCs w:val="24"/>
        </w:rPr>
        <w:t>In case of any dispute in billing it would be settled by the Consumer Grievance Redressal Forum and if issue still remains unresolved, it shall be settled by the Ombudsman following appropriate procedure.</w:t>
      </w:r>
    </w:p>
    <w:p w:rsidR="00F3154D" w:rsidRPr="0095568D" w:rsidRDefault="00F3154D" w:rsidP="00C26372">
      <w:pPr>
        <w:jc w:val="both"/>
        <w:rPr>
          <w:sz w:val="24"/>
          <w:szCs w:val="24"/>
        </w:rPr>
      </w:pPr>
    </w:p>
    <w:p w:rsidR="00DC2DEC" w:rsidRPr="0095568D" w:rsidRDefault="00DC2DEC" w:rsidP="00C26372">
      <w:pPr>
        <w:jc w:val="both"/>
        <w:rPr>
          <w:b/>
          <w:sz w:val="24"/>
          <w:szCs w:val="24"/>
        </w:rPr>
      </w:pPr>
      <w:r w:rsidRPr="0095568D">
        <w:rPr>
          <w:b/>
          <w:sz w:val="24"/>
          <w:szCs w:val="24"/>
        </w:rPr>
        <w:t xml:space="preserve">APPLICABILITY OF OTHER CHARGES </w:t>
      </w:r>
    </w:p>
    <w:p w:rsidR="00DC2DEC" w:rsidRPr="0095568D" w:rsidRDefault="00DC2DEC" w:rsidP="00C26372">
      <w:pPr>
        <w:jc w:val="both"/>
        <w:rPr>
          <w:sz w:val="24"/>
          <w:szCs w:val="24"/>
        </w:rPr>
      </w:pPr>
      <w:r w:rsidRPr="0095568D">
        <w:rPr>
          <w:sz w:val="24"/>
          <w:szCs w:val="24"/>
        </w:rPr>
        <w:t xml:space="preserve">In rooftop solar PV system under net metering scheme, whether self-owned or third party owned and installed on eligible consumer premises shall be exempted from wheeling and cross subsidy surcharge.  </w:t>
      </w:r>
    </w:p>
    <w:p w:rsidR="00052FD3" w:rsidRPr="0095568D" w:rsidRDefault="00DC2DEC" w:rsidP="000D2DC8">
      <w:pPr>
        <w:ind w:firstLine="720"/>
        <w:jc w:val="both"/>
        <w:rPr>
          <w:sz w:val="24"/>
          <w:szCs w:val="24"/>
        </w:rPr>
      </w:pPr>
      <w:r w:rsidRPr="0095568D">
        <w:rPr>
          <w:sz w:val="24"/>
          <w:szCs w:val="24"/>
        </w:rPr>
        <w:t>All charges on net el</w:t>
      </w:r>
      <w:r w:rsidR="00737185">
        <w:rPr>
          <w:sz w:val="24"/>
          <w:szCs w:val="24"/>
        </w:rPr>
        <w:t xml:space="preserve">ectricity consumed in case </w:t>
      </w:r>
      <w:proofErr w:type="gramStart"/>
      <w:r w:rsidR="00737185">
        <w:rPr>
          <w:sz w:val="24"/>
          <w:szCs w:val="24"/>
        </w:rPr>
        <w:t xml:space="preserve">of </w:t>
      </w:r>
      <w:r w:rsidRPr="0095568D">
        <w:rPr>
          <w:sz w:val="24"/>
          <w:szCs w:val="24"/>
        </w:rPr>
        <w:t xml:space="preserve"> Net</w:t>
      </w:r>
      <w:proofErr w:type="gramEnd"/>
      <w:r w:rsidRPr="0095568D">
        <w:rPr>
          <w:sz w:val="24"/>
          <w:szCs w:val="24"/>
        </w:rPr>
        <w:t xml:space="preserve"> metering from JBVNL shall be </w:t>
      </w:r>
      <w:proofErr w:type="spellStart"/>
      <w:r w:rsidRPr="0095568D">
        <w:rPr>
          <w:sz w:val="24"/>
          <w:szCs w:val="24"/>
        </w:rPr>
        <w:t>leviable</w:t>
      </w:r>
      <w:proofErr w:type="spellEnd"/>
      <w:r w:rsidRPr="0095568D">
        <w:rPr>
          <w:sz w:val="24"/>
          <w:szCs w:val="24"/>
        </w:rPr>
        <w:t xml:space="preserve"> as usual. All the instructions rules and regulations applicable to the consumers of the JBVNL for the applicable class/category including but not limited to the tariff rates, payment schedule, late payment surcharge, connected load / contracted demand, load surcharge</w:t>
      </w:r>
      <w:r w:rsidR="00052FD3" w:rsidRPr="0095568D">
        <w:rPr>
          <w:sz w:val="24"/>
          <w:szCs w:val="24"/>
        </w:rPr>
        <w:t xml:space="preserve">, peak load restrictions, security  Consumption Deposit etc., shall also be applicable to the Roof Top Solar plant owner as a consumer of JBVNL. </w:t>
      </w:r>
    </w:p>
    <w:p w:rsidR="00052FD3" w:rsidRPr="0095568D" w:rsidRDefault="00052FD3" w:rsidP="00C26372">
      <w:pPr>
        <w:ind w:left="720" w:firstLine="720"/>
        <w:jc w:val="both"/>
        <w:rPr>
          <w:sz w:val="24"/>
          <w:szCs w:val="24"/>
        </w:rPr>
      </w:pPr>
      <w:r w:rsidRPr="0095568D">
        <w:rPr>
          <w:sz w:val="24"/>
          <w:szCs w:val="24"/>
        </w:rPr>
        <w:t>This has got the approval of competent authority.</w:t>
      </w:r>
    </w:p>
    <w:p w:rsidR="00F3154D" w:rsidRPr="0095568D" w:rsidRDefault="00F3154D" w:rsidP="00C26372">
      <w:pPr>
        <w:jc w:val="both"/>
        <w:rPr>
          <w:sz w:val="24"/>
          <w:szCs w:val="24"/>
        </w:rPr>
      </w:pPr>
    </w:p>
    <w:p w:rsidR="00052FD3" w:rsidRPr="0095568D" w:rsidRDefault="00052FD3" w:rsidP="00C26372">
      <w:pPr>
        <w:jc w:val="both"/>
        <w:rPr>
          <w:b/>
          <w:sz w:val="24"/>
          <w:szCs w:val="24"/>
          <w:u w:val="single"/>
        </w:rPr>
      </w:pPr>
      <w:r w:rsidRPr="0095568D">
        <w:rPr>
          <w:b/>
          <w:sz w:val="24"/>
          <w:szCs w:val="24"/>
          <w:u w:val="single"/>
        </w:rPr>
        <w:t>Note:</w:t>
      </w:r>
    </w:p>
    <w:p w:rsidR="00DC2DEC" w:rsidRPr="0095568D" w:rsidRDefault="00052FD3" w:rsidP="00C26372">
      <w:pPr>
        <w:jc w:val="both"/>
        <w:rPr>
          <w:sz w:val="24"/>
          <w:szCs w:val="24"/>
        </w:rPr>
      </w:pPr>
      <w:r w:rsidRPr="0095568D">
        <w:rPr>
          <w:sz w:val="24"/>
          <w:szCs w:val="24"/>
        </w:rPr>
        <w:tab/>
        <w:t xml:space="preserve">These instructions / guidelines shall be read with provisions of JSERC Regulation 2015 for Rooftop Solar PV Grid Interactive System and Net/ Gross Metering and in case of any inconsistency the provision of Regulation shall prevail. </w:t>
      </w:r>
    </w:p>
    <w:p w:rsidR="00553A9D" w:rsidRPr="0095568D" w:rsidRDefault="00553A9D" w:rsidP="00C26372">
      <w:pPr>
        <w:jc w:val="both"/>
        <w:rPr>
          <w:sz w:val="24"/>
          <w:szCs w:val="24"/>
        </w:rPr>
      </w:pPr>
    </w:p>
    <w:p w:rsidR="00450CD1" w:rsidRPr="0095568D" w:rsidRDefault="00824EE1" w:rsidP="00824EE1">
      <w:pPr>
        <w:tabs>
          <w:tab w:val="left" w:pos="5916"/>
        </w:tabs>
        <w:jc w:val="both"/>
        <w:rPr>
          <w:sz w:val="24"/>
          <w:szCs w:val="24"/>
        </w:rPr>
      </w:pPr>
      <w:r>
        <w:rPr>
          <w:sz w:val="24"/>
          <w:szCs w:val="24"/>
        </w:rPr>
        <w:tab/>
      </w:r>
      <w:proofErr w:type="spellStart"/>
      <w:proofErr w:type="gramStart"/>
      <w:r>
        <w:rPr>
          <w:sz w:val="24"/>
          <w:szCs w:val="24"/>
        </w:rPr>
        <w:t>Sd</w:t>
      </w:r>
      <w:proofErr w:type="spellEnd"/>
      <w:proofErr w:type="gramEnd"/>
      <w:r>
        <w:rPr>
          <w:sz w:val="24"/>
          <w:szCs w:val="24"/>
        </w:rPr>
        <w:t>/-</w:t>
      </w:r>
    </w:p>
    <w:p w:rsidR="00F00F5B" w:rsidRDefault="000D2DC8" w:rsidP="000D2DC8">
      <w:pPr>
        <w:spacing w:line="240" w:lineRule="auto"/>
        <w:ind w:left="4320"/>
        <w:jc w:val="left"/>
        <w:rPr>
          <w:b/>
          <w:sz w:val="24"/>
          <w:szCs w:val="24"/>
        </w:rPr>
      </w:pPr>
      <w:r>
        <w:rPr>
          <w:b/>
          <w:sz w:val="24"/>
          <w:szCs w:val="24"/>
        </w:rPr>
        <w:t>Chief Engineer (Commercial &amp; Revenue)</w:t>
      </w:r>
    </w:p>
    <w:p w:rsidR="000D2DC8" w:rsidRDefault="000D2DC8" w:rsidP="000D2DC8">
      <w:pPr>
        <w:spacing w:line="240" w:lineRule="auto"/>
        <w:jc w:val="left"/>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JBVNL, Ranchi</w:t>
      </w:r>
    </w:p>
    <w:p w:rsidR="006E142F" w:rsidRDefault="006E142F" w:rsidP="000D2DC8">
      <w:pPr>
        <w:spacing w:line="240" w:lineRule="auto"/>
        <w:jc w:val="left"/>
        <w:rPr>
          <w:b/>
          <w:sz w:val="24"/>
          <w:szCs w:val="24"/>
        </w:rPr>
      </w:pPr>
    </w:p>
    <w:p w:rsidR="006E142F" w:rsidRDefault="006E142F" w:rsidP="000D2DC8">
      <w:pPr>
        <w:spacing w:line="240" w:lineRule="auto"/>
        <w:jc w:val="left"/>
        <w:rPr>
          <w:b/>
          <w:sz w:val="24"/>
          <w:szCs w:val="24"/>
        </w:rPr>
      </w:pPr>
    </w:p>
    <w:p w:rsidR="006E142F" w:rsidRDefault="006E142F" w:rsidP="000D2DC8">
      <w:pPr>
        <w:spacing w:line="240" w:lineRule="auto"/>
        <w:jc w:val="left"/>
        <w:rPr>
          <w:b/>
          <w:sz w:val="24"/>
          <w:szCs w:val="24"/>
        </w:rPr>
      </w:pPr>
    </w:p>
    <w:p w:rsidR="006E142F" w:rsidRDefault="006E142F" w:rsidP="000D2DC8">
      <w:pPr>
        <w:spacing w:line="240" w:lineRule="auto"/>
        <w:jc w:val="left"/>
        <w:rPr>
          <w:b/>
          <w:sz w:val="24"/>
          <w:szCs w:val="24"/>
        </w:rPr>
      </w:pPr>
    </w:p>
    <w:p w:rsidR="006E142F" w:rsidRDefault="006E142F" w:rsidP="000D2DC8">
      <w:pPr>
        <w:spacing w:line="240" w:lineRule="auto"/>
        <w:jc w:val="left"/>
        <w:rPr>
          <w:b/>
          <w:sz w:val="24"/>
          <w:szCs w:val="24"/>
        </w:rPr>
      </w:pPr>
    </w:p>
    <w:p w:rsidR="006E142F" w:rsidRDefault="006E142F" w:rsidP="000D2DC8">
      <w:pPr>
        <w:spacing w:line="240" w:lineRule="auto"/>
        <w:jc w:val="left"/>
        <w:rPr>
          <w:b/>
          <w:sz w:val="24"/>
          <w:szCs w:val="24"/>
        </w:rPr>
      </w:pPr>
    </w:p>
    <w:p w:rsidR="006E142F" w:rsidRDefault="006E142F" w:rsidP="000D2DC8">
      <w:pPr>
        <w:spacing w:line="240" w:lineRule="auto"/>
        <w:jc w:val="left"/>
        <w:rPr>
          <w:b/>
          <w:sz w:val="24"/>
          <w:szCs w:val="24"/>
        </w:rPr>
      </w:pPr>
    </w:p>
    <w:p w:rsidR="006E142F" w:rsidRDefault="006E142F" w:rsidP="000D2DC8">
      <w:pPr>
        <w:spacing w:line="240" w:lineRule="auto"/>
        <w:jc w:val="left"/>
        <w:rPr>
          <w:b/>
          <w:sz w:val="24"/>
          <w:szCs w:val="24"/>
        </w:rPr>
      </w:pPr>
    </w:p>
    <w:p w:rsidR="00170E8B" w:rsidRDefault="00170E8B" w:rsidP="000D2DC8">
      <w:pPr>
        <w:spacing w:line="240" w:lineRule="auto"/>
        <w:jc w:val="left"/>
        <w:rPr>
          <w:b/>
          <w:sz w:val="24"/>
          <w:szCs w:val="24"/>
        </w:rPr>
      </w:pPr>
    </w:p>
    <w:p w:rsidR="00170E8B" w:rsidRDefault="00170E8B" w:rsidP="000D2DC8">
      <w:pPr>
        <w:spacing w:line="240" w:lineRule="auto"/>
        <w:jc w:val="left"/>
        <w:rPr>
          <w:b/>
          <w:sz w:val="24"/>
          <w:szCs w:val="24"/>
        </w:rPr>
      </w:pPr>
    </w:p>
    <w:p w:rsidR="00170E8B" w:rsidRDefault="00170E8B" w:rsidP="000D2DC8">
      <w:pPr>
        <w:spacing w:line="240" w:lineRule="auto"/>
        <w:jc w:val="left"/>
        <w:rPr>
          <w:b/>
          <w:sz w:val="24"/>
          <w:szCs w:val="24"/>
        </w:rPr>
      </w:pPr>
    </w:p>
    <w:p w:rsidR="00170E8B" w:rsidRDefault="00170E8B" w:rsidP="000D2DC8">
      <w:pPr>
        <w:spacing w:line="240" w:lineRule="auto"/>
        <w:jc w:val="left"/>
        <w:rPr>
          <w:b/>
          <w:sz w:val="24"/>
          <w:szCs w:val="24"/>
        </w:rPr>
      </w:pPr>
    </w:p>
    <w:p w:rsidR="00170E8B" w:rsidRDefault="00170E8B" w:rsidP="000D2DC8">
      <w:pPr>
        <w:spacing w:line="240" w:lineRule="auto"/>
        <w:jc w:val="left"/>
        <w:rPr>
          <w:b/>
          <w:sz w:val="24"/>
          <w:szCs w:val="24"/>
        </w:rPr>
      </w:pPr>
    </w:p>
    <w:p w:rsidR="00170E8B" w:rsidRDefault="00170E8B" w:rsidP="000D2DC8">
      <w:pPr>
        <w:spacing w:line="240" w:lineRule="auto"/>
        <w:jc w:val="left"/>
        <w:rPr>
          <w:b/>
          <w:sz w:val="24"/>
          <w:szCs w:val="24"/>
        </w:rPr>
      </w:pPr>
    </w:p>
    <w:p w:rsidR="00170E8B" w:rsidRDefault="00170E8B" w:rsidP="000D2DC8">
      <w:pPr>
        <w:spacing w:line="240" w:lineRule="auto"/>
        <w:jc w:val="left"/>
        <w:rPr>
          <w:b/>
          <w:sz w:val="24"/>
          <w:szCs w:val="24"/>
        </w:rPr>
      </w:pPr>
    </w:p>
    <w:p w:rsidR="00170E8B" w:rsidRDefault="00170E8B" w:rsidP="000D2DC8">
      <w:pPr>
        <w:spacing w:line="240" w:lineRule="auto"/>
        <w:jc w:val="left"/>
        <w:rPr>
          <w:b/>
          <w:sz w:val="24"/>
          <w:szCs w:val="24"/>
        </w:rPr>
      </w:pPr>
    </w:p>
    <w:p w:rsidR="00170E8B" w:rsidRDefault="00170E8B" w:rsidP="000D2DC8">
      <w:pPr>
        <w:spacing w:line="240" w:lineRule="auto"/>
        <w:jc w:val="left"/>
        <w:rPr>
          <w:b/>
          <w:sz w:val="24"/>
          <w:szCs w:val="24"/>
        </w:rPr>
      </w:pPr>
    </w:p>
    <w:p w:rsidR="00170E8B" w:rsidRDefault="00170E8B" w:rsidP="00C26372">
      <w:pPr>
        <w:rPr>
          <w:b/>
          <w:sz w:val="24"/>
          <w:szCs w:val="24"/>
          <w:u w:val="single"/>
        </w:rPr>
      </w:pPr>
    </w:p>
    <w:p w:rsidR="00CD21D7" w:rsidRPr="0095568D" w:rsidRDefault="00C750FA" w:rsidP="00C26372">
      <w:pPr>
        <w:rPr>
          <w:b/>
          <w:sz w:val="24"/>
          <w:szCs w:val="24"/>
          <w:u w:val="single"/>
        </w:rPr>
      </w:pPr>
      <w:r w:rsidRPr="0095568D">
        <w:rPr>
          <w:b/>
          <w:sz w:val="24"/>
          <w:szCs w:val="24"/>
          <w:u w:val="single"/>
        </w:rPr>
        <w:t>Annexure-I</w:t>
      </w:r>
    </w:p>
    <w:p w:rsidR="000D7C5C" w:rsidRPr="0095568D" w:rsidRDefault="000D7C5C" w:rsidP="00C26372">
      <w:pPr>
        <w:rPr>
          <w:b/>
          <w:sz w:val="24"/>
          <w:szCs w:val="24"/>
          <w:u w:val="single"/>
        </w:rPr>
      </w:pPr>
    </w:p>
    <w:p w:rsidR="00C750FA" w:rsidRPr="0095568D" w:rsidRDefault="00C750FA" w:rsidP="00C26372">
      <w:pPr>
        <w:rPr>
          <w:b/>
          <w:sz w:val="24"/>
          <w:szCs w:val="24"/>
        </w:rPr>
      </w:pPr>
      <w:r w:rsidRPr="0095568D">
        <w:rPr>
          <w:b/>
          <w:sz w:val="24"/>
          <w:szCs w:val="24"/>
        </w:rPr>
        <w:t xml:space="preserve">APPLICATION FOR INTENT TO SEEK CONNECTIVITY OF </w:t>
      </w:r>
    </w:p>
    <w:p w:rsidR="00C750FA" w:rsidRPr="0095568D" w:rsidRDefault="00C750FA" w:rsidP="00C26372">
      <w:pPr>
        <w:rPr>
          <w:b/>
          <w:sz w:val="24"/>
          <w:szCs w:val="24"/>
        </w:rPr>
      </w:pPr>
      <w:r w:rsidRPr="0095568D">
        <w:rPr>
          <w:b/>
          <w:sz w:val="24"/>
          <w:szCs w:val="24"/>
        </w:rPr>
        <w:t>ROOFTOP SOLAR PV SYSTYEM</w:t>
      </w:r>
    </w:p>
    <w:p w:rsidR="0030538E" w:rsidRPr="0095568D" w:rsidRDefault="0030538E" w:rsidP="00C26372">
      <w:pPr>
        <w:rPr>
          <w:b/>
          <w:sz w:val="24"/>
          <w:szCs w:val="24"/>
        </w:rPr>
      </w:pPr>
    </w:p>
    <w:tbl>
      <w:tblPr>
        <w:tblStyle w:val="TableGrid"/>
        <w:tblW w:w="0" w:type="auto"/>
        <w:tblLook w:val="04A0" w:firstRow="1" w:lastRow="0" w:firstColumn="1" w:lastColumn="0" w:noHBand="0" w:noVBand="1"/>
      </w:tblPr>
      <w:tblGrid>
        <w:gridCol w:w="642"/>
        <w:gridCol w:w="3860"/>
        <w:gridCol w:w="2223"/>
        <w:gridCol w:w="2229"/>
      </w:tblGrid>
      <w:tr w:rsidR="0030538E" w:rsidRPr="0095568D" w:rsidTr="006143C5">
        <w:tc>
          <w:tcPr>
            <w:tcW w:w="642" w:type="dxa"/>
          </w:tcPr>
          <w:p w:rsidR="0030538E" w:rsidRPr="0095568D" w:rsidRDefault="0030538E" w:rsidP="00C26372">
            <w:pPr>
              <w:spacing w:line="276" w:lineRule="auto"/>
              <w:rPr>
                <w:sz w:val="24"/>
                <w:szCs w:val="24"/>
              </w:rPr>
            </w:pPr>
            <w:r w:rsidRPr="0095568D">
              <w:rPr>
                <w:sz w:val="24"/>
                <w:szCs w:val="24"/>
              </w:rPr>
              <w:t>1.</w:t>
            </w:r>
          </w:p>
        </w:tc>
        <w:tc>
          <w:tcPr>
            <w:tcW w:w="3860" w:type="dxa"/>
          </w:tcPr>
          <w:p w:rsidR="0030538E" w:rsidRPr="0095568D" w:rsidRDefault="0030538E" w:rsidP="00C26372">
            <w:pPr>
              <w:spacing w:line="276" w:lineRule="auto"/>
              <w:jc w:val="left"/>
              <w:rPr>
                <w:sz w:val="24"/>
                <w:szCs w:val="24"/>
              </w:rPr>
            </w:pPr>
            <w:r w:rsidRPr="0095568D">
              <w:rPr>
                <w:sz w:val="24"/>
                <w:szCs w:val="24"/>
              </w:rPr>
              <w:t>Name Full Address of Consumer Applicant</w:t>
            </w:r>
          </w:p>
        </w:tc>
        <w:tc>
          <w:tcPr>
            <w:tcW w:w="4452" w:type="dxa"/>
            <w:gridSpan w:val="2"/>
          </w:tcPr>
          <w:p w:rsidR="0030538E" w:rsidRPr="0095568D" w:rsidRDefault="0030538E" w:rsidP="00C26372">
            <w:pPr>
              <w:spacing w:line="276" w:lineRule="auto"/>
              <w:jc w:val="left"/>
              <w:rPr>
                <w:sz w:val="24"/>
                <w:szCs w:val="24"/>
              </w:rPr>
            </w:pPr>
          </w:p>
        </w:tc>
      </w:tr>
      <w:tr w:rsidR="0030538E" w:rsidRPr="0095568D" w:rsidTr="006143C5">
        <w:tc>
          <w:tcPr>
            <w:tcW w:w="642" w:type="dxa"/>
          </w:tcPr>
          <w:p w:rsidR="0030538E" w:rsidRPr="0095568D" w:rsidRDefault="0030538E" w:rsidP="00C26372">
            <w:pPr>
              <w:spacing w:line="276" w:lineRule="auto"/>
              <w:rPr>
                <w:sz w:val="24"/>
                <w:szCs w:val="24"/>
              </w:rPr>
            </w:pPr>
            <w:r w:rsidRPr="0095568D">
              <w:rPr>
                <w:sz w:val="24"/>
                <w:szCs w:val="24"/>
              </w:rPr>
              <w:t>2.</w:t>
            </w:r>
          </w:p>
        </w:tc>
        <w:tc>
          <w:tcPr>
            <w:tcW w:w="3860" w:type="dxa"/>
          </w:tcPr>
          <w:p w:rsidR="0030538E" w:rsidRPr="0095568D" w:rsidRDefault="0030538E" w:rsidP="00C26372">
            <w:pPr>
              <w:spacing w:line="276" w:lineRule="auto"/>
              <w:jc w:val="left"/>
              <w:rPr>
                <w:sz w:val="24"/>
                <w:szCs w:val="24"/>
              </w:rPr>
            </w:pPr>
            <w:r w:rsidRPr="0095568D">
              <w:rPr>
                <w:sz w:val="24"/>
                <w:szCs w:val="24"/>
              </w:rPr>
              <w:t>Consumer No. (CA.NO.) (Owner of the premises)</w:t>
            </w:r>
          </w:p>
        </w:tc>
        <w:tc>
          <w:tcPr>
            <w:tcW w:w="4452" w:type="dxa"/>
            <w:gridSpan w:val="2"/>
          </w:tcPr>
          <w:p w:rsidR="0030538E" w:rsidRPr="0095568D" w:rsidRDefault="0030538E" w:rsidP="00C26372">
            <w:pPr>
              <w:spacing w:line="276" w:lineRule="auto"/>
              <w:rPr>
                <w:sz w:val="24"/>
                <w:szCs w:val="24"/>
              </w:rPr>
            </w:pPr>
          </w:p>
        </w:tc>
      </w:tr>
      <w:tr w:rsidR="0030538E" w:rsidRPr="0095568D" w:rsidTr="006143C5">
        <w:tc>
          <w:tcPr>
            <w:tcW w:w="642" w:type="dxa"/>
          </w:tcPr>
          <w:p w:rsidR="0030538E" w:rsidRPr="0095568D" w:rsidRDefault="0030538E" w:rsidP="00C26372">
            <w:pPr>
              <w:spacing w:line="276" w:lineRule="auto"/>
              <w:rPr>
                <w:sz w:val="24"/>
                <w:szCs w:val="24"/>
              </w:rPr>
            </w:pPr>
            <w:r w:rsidRPr="0095568D">
              <w:rPr>
                <w:sz w:val="24"/>
                <w:szCs w:val="24"/>
              </w:rPr>
              <w:t>3.</w:t>
            </w:r>
          </w:p>
        </w:tc>
        <w:tc>
          <w:tcPr>
            <w:tcW w:w="6083" w:type="dxa"/>
            <w:gridSpan w:val="2"/>
          </w:tcPr>
          <w:p w:rsidR="0030538E" w:rsidRPr="0095568D" w:rsidRDefault="0030538E" w:rsidP="00C26372">
            <w:pPr>
              <w:spacing w:line="276" w:lineRule="auto"/>
              <w:jc w:val="left"/>
              <w:rPr>
                <w:sz w:val="24"/>
                <w:szCs w:val="24"/>
              </w:rPr>
            </w:pPr>
            <w:r w:rsidRPr="0095568D">
              <w:rPr>
                <w:sz w:val="24"/>
                <w:szCs w:val="24"/>
              </w:rPr>
              <w:t>Category (Domestic / Non Domestic / Commercial etc. specify)</w:t>
            </w:r>
          </w:p>
          <w:p w:rsidR="0030538E" w:rsidRPr="0095568D" w:rsidRDefault="0030538E" w:rsidP="00C26372">
            <w:pPr>
              <w:spacing w:line="276" w:lineRule="auto"/>
              <w:jc w:val="left"/>
              <w:rPr>
                <w:sz w:val="24"/>
                <w:szCs w:val="24"/>
              </w:rPr>
            </w:pPr>
            <w:r w:rsidRPr="0095568D">
              <w:rPr>
                <w:sz w:val="24"/>
                <w:szCs w:val="24"/>
              </w:rPr>
              <w:t>(Owner of the premises)</w:t>
            </w:r>
          </w:p>
        </w:tc>
        <w:tc>
          <w:tcPr>
            <w:tcW w:w="2229" w:type="dxa"/>
          </w:tcPr>
          <w:p w:rsidR="0030538E" w:rsidRPr="0095568D" w:rsidRDefault="0030538E" w:rsidP="00C26372">
            <w:pPr>
              <w:spacing w:line="276" w:lineRule="auto"/>
              <w:rPr>
                <w:sz w:val="24"/>
                <w:szCs w:val="24"/>
              </w:rPr>
            </w:pPr>
          </w:p>
        </w:tc>
      </w:tr>
      <w:tr w:rsidR="00C750FA" w:rsidRPr="0095568D" w:rsidTr="006143C5">
        <w:tc>
          <w:tcPr>
            <w:tcW w:w="642" w:type="dxa"/>
          </w:tcPr>
          <w:p w:rsidR="00C750FA" w:rsidRPr="0095568D" w:rsidRDefault="00C750FA" w:rsidP="00C26372">
            <w:pPr>
              <w:spacing w:line="276" w:lineRule="auto"/>
              <w:rPr>
                <w:sz w:val="24"/>
                <w:szCs w:val="24"/>
              </w:rPr>
            </w:pPr>
            <w:r w:rsidRPr="0095568D">
              <w:rPr>
                <w:sz w:val="24"/>
                <w:szCs w:val="24"/>
              </w:rPr>
              <w:t>4.</w:t>
            </w:r>
          </w:p>
        </w:tc>
        <w:tc>
          <w:tcPr>
            <w:tcW w:w="3860" w:type="dxa"/>
          </w:tcPr>
          <w:p w:rsidR="00C750FA" w:rsidRPr="0095568D" w:rsidRDefault="00C750FA" w:rsidP="00C26372">
            <w:pPr>
              <w:spacing w:line="276" w:lineRule="auto"/>
              <w:jc w:val="left"/>
              <w:rPr>
                <w:sz w:val="24"/>
                <w:szCs w:val="24"/>
              </w:rPr>
            </w:pPr>
            <w:r w:rsidRPr="0095568D">
              <w:rPr>
                <w:sz w:val="24"/>
                <w:szCs w:val="24"/>
              </w:rPr>
              <w:t>Telephone No</w:t>
            </w:r>
          </w:p>
        </w:tc>
        <w:tc>
          <w:tcPr>
            <w:tcW w:w="2223" w:type="dxa"/>
          </w:tcPr>
          <w:p w:rsidR="00C750FA" w:rsidRPr="0095568D" w:rsidRDefault="00C750FA" w:rsidP="00C26372">
            <w:pPr>
              <w:spacing w:line="276" w:lineRule="auto"/>
              <w:jc w:val="left"/>
              <w:rPr>
                <w:sz w:val="24"/>
                <w:szCs w:val="24"/>
              </w:rPr>
            </w:pPr>
            <w:r w:rsidRPr="0095568D">
              <w:rPr>
                <w:sz w:val="24"/>
                <w:szCs w:val="24"/>
              </w:rPr>
              <w:t>Res:</w:t>
            </w:r>
          </w:p>
        </w:tc>
        <w:tc>
          <w:tcPr>
            <w:tcW w:w="2229" w:type="dxa"/>
          </w:tcPr>
          <w:p w:rsidR="00C750FA" w:rsidRPr="0095568D" w:rsidRDefault="00C750FA" w:rsidP="00C26372">
            <w:pPr>
              <w:spacing w:line="276" w:lineRule="auto"/>
              <w:jc w:val="left"/>
              <w:rPr>
                <w:sz w:val="24"/>
                <w:szCs w:val="24"/>
              </w:rPr>
            </w:pPr>
            <w:r w:rsidRPr="0095568D">
              <w:rPr>
                <w:sz w:val="24"/>
                <w:szCs w:val="24"/>
              </w:rPr>
              <w:t>Mob:</w:t>
            </w:r>
          </w:p>
        </w:tc>
      </w:tr>
      <w:tr w:rsidR="0030538E" w:rsidRPr="0095568D" w:rsidTr="006143C5">
        <w:tc>
          <w:tcPr>
            <w:tcW w:w="642" w:type="dxa"/>
          </w:tcPr>
          <w:p w:rsidR="0030538E" w:rsidRPr="0095568D" w:rsidRDefault="0030538E" w:rsidP="00C26372">
            <w:pPr>
              <w:spacing w:line="276" w:lineRule="auto"/>
              <w:rPr>
                <w:sz w:val="24"/>
                <w:szCs w:val="24"/>
              </w:rPr>
            </w:pPr>
            <w:r w:rsidRPr="0095568D">
              <w:rPr>
                <w:sz w:val="24"/>
                <w:szCs w:val="24"/>
              </w:rPr>
              <w:t>5.</w:t>
            </w:r>
          </w:p>
        </w:tc>
        <w:tc>
          <w:tcPr>
            <w:tcW w:w="3860" w:type="dxa"/>
          </w:tcPr>
          <w:p w:rsidR="0030538E" w:rsidRPr="0095568D" w:rsidRDefault="0030538E" w:rsidP="00C26372">
            <w:pPr>
              <w:spacing w:line="276" w:lineRule="auto"/>
              <w:jc w:val="left"/>
              <w:rPr>
                <w:sz w:val="24"/>
                <w:szCs w:val="24"/>
              </w:rPr>
            </w:pPr>
            <w:r w:rsidRPr="0095568D">
              <w:rPr>
                <w:sz w:val="24"/>
                <w:szCs w:val="24"/>
              </w:rPr>
              <w:t>E-mail address</w:t>
            </w:r>
          </w:p>
        </w:tc>
        <w:tc>
          <w:tcPr>
            <w:tcW w:w="4452" w:type="dxa"/>
            <w:gridSpan w:val="2"/>
          </w:tcPr>
          <w:p w:rsidR="0030538E" w:rsidRPr="0095568D" w:rsidRDefault="0030538E" w:rsidP="00C26372">
            <w:pPr>
              <w:spacing w:line="276" w:lineRule="auto"/>
              <w:rPr>
                <w:sz w:val="24"/>
                <w:szCs w:val="24"/>
              </w:rPr>
            </w:pPr>
          </w:p>
        </w:tc>
      </w:tr>
      <w:tr w:rsidR="0030538E" w:rsidRPr="0095568D" w:rsidTr="006143C5">
        <w:tc>
          <w:tcPr>
            <w:tcW w:w="642" w:type="dxa"/>
          </w:tcPr>
          <w:p w:rsidR="0030538E" w:rsidRPr="0095568D" w:rsidRDefault="0030538E" w:rsidP="00C26372">
            <w:pPr>
              <w:spacing w:line="276" w:lineRule="auto"/>
              <w:rPr>
                <w:sz w:val="24"/>
                <w:szCs w:val="24"/>
              </w:rPr>
            </w:pPr>
            <w:r w:rsidRPr="0095568D">
              <w:rPr>
                <w:sz w:val="24"/>
                <w:szCs w:val="24"/>
              </w:rPr>
              <w:t>6.</w:t>
            </w:r>
          </w:p>
        </w:tc>
        <w:tc>
          <w:tcPr>
            <w:tcW w:w="3860" w:type="dxa"/>
          </w:tcPr>
          <w:p w:rsidR="0030538E" w:rsidRPr="0095568D" w:rsidRDefault="0030538E" w:rsidP="00C26372">
            <w:pPr>
              <w:spacing w:line="276" w:lineRule="auto"/>
              <w:jc w:val="left"/>
              <w:rPr>
                <w:sz w:val="24"/>
                <w:szCs w:val="24"/>
              </w:rPr>
            </w:pPr>
            <w:r w:rsidRPr="0095568D">
              <w:rPr>
                <w:sz w:val="24"/>
                <w:szCs w:val="24"/>
              </w:rPr>
              <w:t>Sanctioned Load</w:t>
            </w:r>
          </w:p>
        </w:tc>
        <w:tc>
          <w:tcPr>
            <w:tcW w:w="4452" w:type="dxa"/>
            <w:gridSpan w:val="2"/>
          </w:tcPr>
          <w:p w:rsidR="0030538E" w:rsidRPr="0095568D" w:rsidRDefault="0030538E" w:rsidP="00C26372">
            <w:pPr>
              <w:spacing w:line="276" w:lineRule="auto"/>
              <w:rPr>
                <w:sz w:val="24"/>
                <w:szCs w:val="24"/>
              </w:rPr>
            </w:pPr>
          </w:p>
        </w:tc>
      </w:tr>
      <w:tr w:rsidR="0030538E" w:rsidRPr="0095568D" w:rsidTr="006143C5">
        <w:tc>
          <w:tcPr>
            <w:tcW w:w="642" w:type="dxa"/>
          </w:tcPr>
          <w:p w:rsidR="0030538E" w:rsidRPr="0095568D" w:rsidRDefault="0030538E" w:rsidP="00C26372">
            <w:pPr>
              <w:spacing w:line="276" w:lineRule="auto"/>
              <w:rPr>
                <w:sz w:val="24"/>
                <w:szCs w:val="24"/>
              </w:rPr>
            </w:pPr>
            <w:r w:rsidRPr="0095568D">
              <w:rPr>
                <w:sz w:val="24"/>
                <w:szCs w:val="24"/>
              </w:rPr>
              <w:t>7.</w:t>
            </w:r>
          </w:p>
        </w:tc>
        <w:tc>
          <w:tcPr>
            <w:tcW w:w="6083" w:type="dxa"/>
            <w:gridSpan w:val="2"/>
          </w:tcPr>
          <w:p w:rsidR="0030538E" w:rsidRPr="0095568D" w:rsidRDefault="0030538E" w:rsidP="00C26372">
            <w:pPr>
              <w:spacing w:line="276" w:lineRule="auto"/>
              <w:jc w:val="left"/>
              <w:rPr>
                <w:sz w:val="24"/>
                <w:szCs w:val="24"/>
              </w:rPr>
            </w:pPr>
            <w:r w:rsidRPr="0095568D">
              <w:rPr>
                <w:sz w:val="24"/>
                <w:szCs w:val="24"/>
              </w:rPr>
              <w:t>Capacity of Rooftop Solar PV System proposed to be connected</w:t>
            </w:r>
            <w:r w:rsidRPr="0095568D">
              <w:rPr>
                <w:sz w:val="24"/>
                <w:szCs w:val="24"/>
              </w:rPr>
              <w:tab/>
            </w:r>
            <w:r w:rsidRPr="0095568D">
              <w:rPr>
                <w:sz w:val="24"/>
                <w:szCs w:val="24"/>
              </w:rPr>
              <w:tab/>
            </w:r>
            <w:r w:rsidRPr="0095568D">
              <w:rPr>
                <w:sz w:val="24"/>
                <w:szCs w:val="24"/>
              </w:rPr>
              <w:tab/>
            </w:r>
            <w:r w:rsidRPr="0095568D">
              <w:rPr>
                <w:sz w:val="24"/>
                <w:szCs w:val="24"/>
              </w:rPr>
              <w:tab/>
            </w:r>
          </w:p>
        </w:tc>
        <w:tc>
          <w:tcPr>
            <w:tcW w:w="2229" w:type="dxa"/>
          </w:tcPr>
          <w:p w:rsidR="0030538E" w:rsidRPr="0095568D" w:rsidRDefault="0030538E" w:rsidP="00C26372">
            <w:pPr>
              <w:spacing w:line="276" w:lineRule="auto"/>
              <w:rPr>
                <w:sz w:val="24"/>
                <w:szCs w:val="24"/>
              </w:rPr>
            </w:pPr>
          </w:p>
        </w:tc>
      </w:tr>
      <w:tr w:rsidR="0030538E" w:rsidRPr="0095568D" w:rsidTr="006143C5">
        <w:tc>
          <w:tcPr>
            <w:tcW w:w="642" w:type="dxa"/>
          </w:tcPr>
          <w:p w:rsidR="0030538E" w:rsidRPr="0095568D" w:rsidRDefault="0030538E" w:rsidP="00C26372">
            <w:pPr>
              <w:spacing w:line="276" w:lineRule="auto"/>
              <w:rPr>
                <w:sz w:val="24"/>
                <w:szCs w:val="24"/>
              </w:rPr>
            </w:pPr>
            <w:r w:rsidRPr="0095568D">
              <w:rPr>
                <w:sz w:val="24"/>
                <w:szCs w:val="24"/>
              </w:rPr>
              <w:t>8.</w:t>
            </w:r>
          </w:p>
        </w:tc>
        <w:tc>
          <w:tcPr>
            <w:tcW w:w="6083" w:type="dxa"/>
            <w:gridSpan w:val="2"/>
          </w:tcPr>
          <w:p w:rsidR="0030538E" w:rsidRPr="0095568D" w:rsidRDefault="0030538E" w:rsidP="00C26372">
            <w:pPr>
              <w:spacing w:line="276" w:lineRule="auto"/>
              <w:jc w:val="left"/>
              <w:rPr>
                <w:sz w:val="24"/>
                <w:szCs w:val="24"/>
              </w:rPr>
            </w:pPr>
            <w:r w:rsidRPr="0095568D">
              <w:rPr>
                <w:sz w:val="24"/>
                <w:szCs w:val="24"/>
              </w:rPr>
              <w:t xml:space="preserve">Whether the Consumer is under </w:t>
            </w:r>
            <w:proofErr w:type="spellStart"/>
            <w:r w:rsidRPr="0095568D">
              <w:rPr>
                <w:sz w:val="24"/>
                <w:szCs w:val="24"/>
              </w:rPr>
              <w:t>ToD</w:t>
            </w:r>
            <w:proofErr w:type="spellEnd"/>
            <w:r w:rsidRPr="0095568D">
              <w:rPr>
                <w:sz w:val="24"/>
                <w:szCs w:val="24"/>
              </w:rPr>
              <w:t xml:space="preserve"> billing system </w:t>
            </w:r>
          </w:p>
          <w:p w:rsidR="0030538E" w:rsidRPr="0095568D" w:rsidRDefault="0030538E" w:rsidP="00C26372">
            <w:pPr>
              <w:spacing w:line="276" w:lineRule="auto"/>
              <w:jc w:val="left"/>
              <w:rPr>
                <w:sz w:val="24"/>
                <w:szCs w:val="24"/>
              </w:rPr>
            </w:pPr>
            <w:r w:rsidRPr="0095568D">
              <w:rPr>
                <w:sz w:val="24"/>
                <w:szCs w:val="24"/>
              </w:rPr>
              <w:t>(Owner of the premises)</w:t>
            </w:r>
          </w:p>
        </w:tc>
        <w:tc>
          <w:tcPr>
            <w:tcW w:w="2229" w:type="dxa"/>
          </w:tcPr>
          <w:p w:rsidR="0030538E" w:rsidRPr="0095568D" w:rsidRDefault="0030538E" w:rsidP="00C26372">
            <w:pPr>
              <w:spacing w:line="276" w:lineRule="auto"/>
              <w:jc w:val="left"/>
              <w:rPr>
                <w:sz w:val="24"/>
                <w:szCs w:val="24"/>
              </w:rPr>
            </w:pPr>
            <w:r w:rsidRPr="0095568D">
              <w:rPr>
                <w:sz w:val="24"/>
                <w:szCs w:val="24"/>
              </w:rPr>
              <w:t>Yes/No</w:t>
            </w:r>
          </w:p>
        </w:tc>
      </w:tr>
      <w:tr w:rsidR="0030538E" w:rsidRPr="0095568D" w:rsidTr="006143C5">
        <w:tc>
          <w:tcPr>
            <w:tcW w:w="642" w:type="dxa"/>
          </w:tcPr>
          <w:p w:rsidR="0030538E" w:rsidRPr="0095568D" w:rsidRDefault="0030538E" w:rsidP="00C26372">
            <w:pPr>
              <w:spacing w:line="276" w:lineRule="auto"/>
              <w:rPr>
                <w:sz w:val="24"/>
                <w:szCs w:val="24"/>
              </w:rPr>
            </w:pPr>
            <w:r w:rsidRPr="0095568D">
              <w:rPr>
                <w:sz w:val="24"/>
                <w:szCs w:val="24"/>
              </w:rPr>
              <w:t>9.</w:t>
            </w:r>
          </w:p>
        </w:tc>
        <w:tc>
          <w:tcPr>
            <w:tcW w:w="6083" w:type="dxa"/>
            <w:gridSpan w:val="2"/>
          </w:tcPr>
          <w:p w:rsidR="0030538E" w:rsidRPr="0095568D" w:rsidRDefault="0030538E" w:rsidP="00C26372">
            <w:pPr>
              <w:spacing w:line="276" w:lineRule="auto"/>
              <w:jc w:val="both"/>
              <w:rPr>
                <w:sz w:val="24"/>
                <w:szCs w:val="24"/>
              </w:rPr>
            </w:pPr>
            <w:r w:rsidRPr="0095568D">
              <w:rPr>
                <w:sz w:val="24"/>
                <w:szCs w:val="24"/>
              </w:rPr>
              <w:t>Whether the Consumer or third party owner shall avail accelerated depreciation benefits on the Rooftop Solar PV system</w:t>
            </w:r>
          </w:p>
        </w:tc>
        <w:tc>
          <w:tcPr>
            <w:tcW w:w="2229" w:type="dxa"/>
          </w:tcPr>
          <w:p w:rsidR="0030538E" w:rsidRPr="0095568D" w:rsidRDefault="0030538E" w:rsidP="00C26372">
            <w:pPr>
              <w:spacing w:line="276" w:lineRule="auto"/>
              <w:jc w:val="left"/>
              <w:rPr>
                <w:sz w:val="24"/>
                <w:szCs w:val="24"/>
              </w:rPr>
            </w:pPr>
            <w:r w:rsidRPr="0095568D">
              <w:rPr>
                <w:sz w:val="24"/>
                <w:szCs w:val="24"/>
              </w:rPr>
              <w:t>Yes/No</w:t>
            </w:r>
          </w:p>
        </w:tc>
      </w:tr>
      <w:tr w:rsidR="0030538E" w:rsidRPr="0095568D" w:rsidTr="006143C5">
        <w:tc>
          <w:tcPr>
            <w:tcW w:w="642" w:type="dxa"/>
          </w:tcPr>
          <w:p w:rsidR="0030538E" w:rsidRPr="0095568D" w:rsidRDefault="0030538E" w:rsidP="00C26372">
            <w:pPr>
              <w:spacing w:line="276" w:lineRule="auto"/>
              <w:rPr>
                <w:sz w:val="24"/>
                <w:szCs w:val="24"/>
              </w:rPr>
            </w:pPr>
            <w:r w:rsidRPr="0095568D">
              <w:rPr>
                <w:sz w:val="24"/>
                <w:szCs w:val="24"/>
              </w:rPr>
              <w:t>10.</w:t>
            </w:r>
          </w:p>
        </w:tc>
        <w:tc>
          <w:tcPr>
            <w:tcW w:w="6083" w:type="dxa"/>
            <w:gridSpan w:val="2"/>
          </w:tcPr>
          <w:p w:rsidR="0030538E" w:rsidRPr="0095568D" w:rsidRDefault="0030538E" w:rsidP="00C4199F">
            <w:pPr>
              <w:spacing w:line="276" w:lineRule="auto"/>
              <w:jc w:val="both"/>
              <w:rPr>
                <w:sz w:val="24"/>
                <w:szCs w:val="24"/>
              </w:rPr>
            </w:pPr>
            <w:r w:rsidRPr="0095568D">
              <w:rPr>
                <w:sz w:val="24"/>
                <w:szCs w:val="24"/>
              </w:rPr>
              <w:t>Type of Rooftop</w:t>
            </w:r>
            <w:r w:rsidR="00C4199F">
              <w:rPr>
                <w:sz w:val="24"/>
                <w:szCs w:val="24"/>
              </w:rPr>
              <w:t xml:space="preserve"> Solar PV System proposed (</w:t>
            </w:r>
            <w:r w:rsidRPr="0095568D">
              <w:rPr>
                <w:sz w:val="24"/>
                <w:szCs w:val="24"/>
              </w:rPr>
              <w:t>Net Metering)</w:t>
            </w:r>
          </w:p>
        </w:tc>
        <w:tc>
          <w:tcPr>
            <w:tcW w:w="2229" w:type="dxa"/>
          </w:tcPr>
          <w:p w:rsidR="0030538E" w:rsidRPr="0095568D" w:rsidRDefault="0030538E" w:rsidP="00C26372">
            <w:pPr>
              <w:spacing w:line="276" w:lineRule="auto"/>
              <w:rPr>
                <w:sz w:val="24"/>
                <w:szCs w:val="24"/>
              </w:rPr>
            </w:pPr>
          </w:p>
        </w:tc>
      </w:tr>
      <w:tr w:rsidR="0030538E" w:rsidRPr="0095568D" w:rsidTr="006143C5">
        <w:tc>
          <w:tcPr>
            <w:tcW w:w="642" w:type="dxa"/>
          </w:tcPr>
          <w:p w:rsidR="0030538E" w:rsidRPr="0095568D" w:rsidRDefault="0030538E" w:rsidP="00C26372">
            <w:pPr>
              <w:spacing w:line="276" w:lineRule="auto"/>
              <w:rPr>
                <w:sz w:val="24"/>
                <w:szCs w:val="24"/>
              </w:rPr>
            </w:pPr>
            <w:r w:rsidRPr="0095568D">
              <w:rPr>
                <w:sz w:val="24"/>
                <w:szCs w:val="24"/>
              </w:rPr>
              <w:t>11.</w:t>
            </w:r>
          </w:p>
        </w:tc>
        <w:tc>
          <w:tcPr>
            <w:tcW w:w="6083" w:type="dxa"/>
            <w:gridSpan w:val="2"/>
          </w:tcPr>
          <w:p w:rsidR="0030538E" w:rsidRPr="0095568D" w:rsidRDefault="0030538E" w:rsidP="00C26372">
            <w:pPr>
              <w:spacing w:line="276" w:lineRule="auto"/>
              <w:jc w:val="both"/>
              <w:rPr>
                <w:sz w:val="24"/>
                <w:szCs w:val="24"/>
              </w:rPr>
            </w:pPr>
            <w:r w:rsidRPr="0095568D">
              <w:rPr>
                <w:sz w:val="24"/>
                <w:szCs w:val="24"/>
              </w:rPr>
              <w:t>Location and address of Proposed Rooftop Solar PV System (rooftop, ground, any other – specify)</w:t>
            </w:r>
          </w:p>
        </w:tc>
        <w:tc>
          <w:tcPr>
            <w:tcW w:w="2229" w:type="dxa"/>
          </w:tcPr>
          <w:p w:rsidR="0030538E" w:rsidRPr="0095568D" w:rsidRDefault="0030538E" w:rsidP="00C26372">
            <w:pPr>
              <w:spacing w:line="276" w:lineRule="auto"/>
              <w:rPr>
                <w:sz w:val="24"/>
                <w:szCs w:val="24"/>
              </w:rPr>
            </w:pPr>
          </w:p>
        </w:tc>
      </w:tr>
      <w:tr w:rsidR="0030538E" w:rsidRPr="0095568D" w:rsidTr="006143C5">
        <w:tc>
          <w:tcPr>
            <w:tcW w:w="642" w:type="dxa"/>
          </w:tcPr>
          <w:p w:rsidR="0030538E" w:rsidRPr="0095568D" w:rsidRDefault="0030538E" w:rsidP="00C26372">
            <w:pPr>
              <w:spacing w:line="276" w:lineRule="auto"/>
              <w:rPr>
                <w:sz w:val="24"/>
                <w:szCs w:val="24"/>
              </w:rPr>
            </w:pPr>
            <w:r w:rsidRPr="0095568D">
              <w:rPr>
                <w:sz w:val="24"/>
                <w:szCs w:val="24"/>
              </w:rPr>
              <w:t>12.</w:t>
            </w:r>
          </w:p>
        </w:tc>
        <w:tc>
          <w:tcPr>
            <w:tcW w:w="6083" w:type="dxa"/>
            <w:gridSpan w:val="2"/>
          </w:tcPr>
          <w:p w:rsidR="0030538E" w:rsidRPr="0095568D" w:rsidRDefault="0030538E" w:rsidP="00C26372">
            <w:pPr>
              <w:spacing w:line="276" w:lineRule="auto"/>
              <w:jc w:val="both"/>
              <w:rPr>
                <w:sz w:val="24"/>
                <w:szCs w:val="24"/>
              </w:rPr>
            </w:pPr>
            <w:r w:rsidRPr="0095568D">
              <w:rPr>
                <w:sz w:val="24"/>
                <w:szCs w:val="24"/>
              </w:rPr>
              <w:t xml:space="preserve">Preferred mode of Communication </w:t>
            </w:r>
          </w:p>
          <w:p w:rsidR="0030538E" w:rsidRPr="0095568D" w:rsidRDefault="0030538E" w:rsidP="00C26372">
            <w:pPr>
              <w:spacing w:line="276" w:lineRule="auto"/>
              <w:jc w:val="both"/>
              <w:rPr>
                <w:sz w:val="24"/>
                <w:szCs w:val="24"/>
              </w:rPr>
            </w:pPr>
            <w:r w:rsidRPr="0095568D">
              <w:rPr>
                <w:sz w:val="24"/>
                <w:szCs w:val="24"/>
              </w:rPr>
              <w:t>(Post/By Hand/Electronic etc. – specify)</w:t>
            </w:r>
          </w:p>
        </w:tc>
        <w:tc>
          <w:tcPr>
            <w:tcW w:w="2229" w:type="dxa"/>
          </w:tcPr>
          <w:p w:rsidR="0030538E" w:rsidRPr="0095568D" w:rsidRDefault="0030538E" w:rsidP="00C26372">
            <w:pPr>
              <w:spacing w:line="276" w:lineRule="auto"/>
              <w:rPr>
                <w:sz w:val="24"/>
                <w:szCs w:val="24"/>
              </w:rPr>
            </w:pPr>
          </w:p>
        </w:tc>
      </w:tr>
    </w:tbl>
    <w:p w:rsidR="00C750FA" w:rsidRPr="0095568D" w:rsidRDefault="00C750FA" w:rsidP="00C26372">
      <w:pPr>
        <w:rPr>
          <w:b/>
          <w:sz w:val="24"/>
          <w:szCs w:val="24"/>
        </w:rPr>
      </w:pPr>
    </w:p>
    <w:p w:rsidR="0030538E" w:rsidRPr="0095568D" w:rsidRDefault="0030538E" w:rsidP="00C26372">
      <w:pPr>
        <w:rPr>
          <w:b/>
          <w:sz w:val="24"/>
          <w:szCs w:val="24"/>
        </w:rPr>
      </w:pPr>
    </w:p>
    <w:p w:rsidR="0030538E" w:rsidRPr="0095568D" w:rsidRDefault="0030538E" w:rsidP="00C26372">
      <w:pPr>
        <w:jc w:val="left"/>
        <w:rPr>
          <w:b/>
          <w:sz w:val="24"/>
          <w:szCs w:val="24"/>
        </w:rPr>
      </w:pPr>
    </w:p>
    <w:p w:rsidR="0030538E" w:rsidRPr="0095568D" w:rsidRDefault="0030538E" w:rsidP="00C26372">
      <w:pPr>
        <w:jc w:val="both"/>
        <w:rPr>
          <w:sz w:val="24"/>
          <w:szCs w:val="24"/>
        </w:rPr>
      </w:pPr>
      <w:r w:rsidRPr="0095568D">
        <w:rPr>
          <w:sz w:val="24"/>
          <w:szCs w:val="24"/>
        </w:rPr>
        <w:t>Place:</w:t>
      </w:r>
      <w:r w:rsidRPr="0095568D">
        <w:rPr>
          <w:sz w:val="24"/>
          <w:szCs w:val="24"/>
        </w:rPr>
        <w:tab/>
      </w:r>
      <w:r w:rsidRPr="0095568D">
        <w:rPr>
          <w:sz w:val="24"/>
          <w:szCs w:val="24"/>
        </w:rPr>
        <w:tab/>
      </w:r>
      <w:r w:rsidRPr="0095568D">
        <w:rPr>
          <w:sz w:val="24"/>
          <w:szCs w:val="24"/>
        </w:rPr>
        <w:tab/>
      </w:r>
      <w:r w:rsidRPr="0095568D">
        <w:rPr>
          <w:sz w:val="24"/>
          <w:szCs w:val="24"/>
        </w:rPr>
        <w:tab/>
      </w:r>
      <w:r w:rsidRPr="0095568D">
        <w:rPr>
          <w:sz w:val="24"/>
          <w:szCs w:val="24"/>
        </w:rPr>
        <w:tab/>
        <w:t>Signature of Eligible Consumer/Third Party owner</w:t>
      </w:r>
    </w:p>
    <w:p w:rsidR="0086431F" w:rsidRPr="0095568D" w:rsidRDefault="0086431F" w:rsidP="00C26372">
      <w:pPr>
        <w:jc w:val="left"/>
        <w:rPr>
          <w:sz w:val="24"/>
          <w:szCs w:val="24"/>
        </w:rPr>
      </w:pPr>
    </w:p>
    <w:p w:rsidR="0086431F" w:rsidRPr="0095568D" w:rsidRDefault="0086431F" w:rsidP="00C26372">
      <w:pPr>
        <w:jc w:val="left"/>
        <w:rPr>
          <w:sz w:val="24"/>
          <w:szCs w:val="24"/>
        </w:rPr>
      </w:pPr>
    </w:p>
    <w:p w:rsidR="0086431F" w:rsidRPr="0095568D" w:rsidRDefault="0086431F" w:rsidP="00C26372">
      <w:pPr>
        <w:jc w:val="left"/>
        <w:rPr>
          <w:sz w:val="24"/>
          <w:szCs w:val="24"/>
        </w:rPr>
      </w:pPr>
    </w:p>
    <w:p w:rsidR="00553A9D" w:rsidRPr="0095568D" w:rsidRDefault="00553A9D" w:rsidP="00C26372">
      <w:pPr>
        <w:jc w:val="left"/>
        <w:rPr>
          <w:sz w:val="24"/>
          <w:szCs w:val="24"/>
        </w:rPr>
      </w:pPr>
    </w:p>
    <w:p w:rsidR="00553A9D" w:rsidRPr="0095568D" w:rsidRDefault="00553A9D" w:rsidP="00C26372">
      <w:pPr>
        <w:jc w:val="left"/>
        <w:rPr>
          <w:sz w:val="24"/>
          <w:szCs w:val="24"/>
        </w:rPr>
      </w:pPr>
    </w:p>
    <w:p w:rsidR="00553A9D" w:rsidRPr="0095568D" w:rsidRDefault="00553A9D" w:rsidP="00C26372">
      <w:pPr>
        <w:jc w:val="left"/>
        <w:rPr>
          <w:sz w:val="24"/>
          <w:szCs w:val="24"/>
        </w:rPr>
      </w:pPr>
    </w:p>
    <w:p w:rsidR="00553A9D" w:rsidRPr="0095568D" w:rsidRDefault="00553A9D" w:rsidP="00C26372">
      <w:pPr>
        <w:jc w:val="left"/>
        <w:rPr>
          <w:sz w:val="24"/>
          <w:szCs w:val="24"/>
        </w:rPr>
      </w:pPr>
    </w:p>
    <w:p w:rsidR="00553A9D" w:rsidRPr="0095568D" w:rsidRDefault="00553A9D" w:rsidP="00C26372">
      <w:pPr>
        <w:jc w:val="left"/>
        <w:rPr>
          <w:sz w:val="24"/>
          <w:szCs w:val="24"/>
        </w:rPr>
      </w:pPr>
    </w:p>
    <w:p w:rsidR="00553A9D" w:rsidRPr="0095568D" w:rsidRDefault="00553A9D" w:rsidP="00C26372">
      <w:pPr>
        <w:jc w:val="left"/>
        <w:rPr>
          <w:sz w:val="24"/>
          <w:szCs w:val="24"/>
        </w:rPr>
      </w:pPr>
    </w:p>
    <w:p w:rsidR="00553A9D" w:rsidRPr="0095568D" w:rsidRDefault="00553A9D" w:rsidP="00C26372">
      <w:pPr>
        <w:jc w:val="left"/>
        <w:rPr>
          <w:sz w:val="24"/>
          <w:szCs w:val="24"/>
        </w:rPr>
      </w:pPr>
    </w:p>
    <w:p w:rsidR="00553A9D" w:rsidRPr="0095568D" w:rsidRDefault="00553A9D" w:rsidP="00C26372">
      <w:pPr>
        <w:jc w:val="left"/>
        <w:rPr>
          <w:sz w:val="24"/>
          <w:szCs w:val="24"/>
        </w:rPr>
      </w:pPr>
    </w:p>
    <w:p w:rsidR="0086431F" w:rsidRPr="0095568D" w:rsidRDefault="0086431F" w:rsidP="00C26372">
      <w:pPr>
        <w:rPr>
          <w:b/>
          <w:sz w:val="24"/>
          <w:szCs w:val="24"/>
          <w:u w:val="single"/>
        </w:rPr>
      </w:pPr>
      <w:r w:rsidRPr="0095568D">
        <w:rPr>
          <w:b/>
          <w:sz w:val="24"/>
          <w:szCs w:val="24"/>
          <w:u w:val="single"/>
        </w:rPr>
        <w:lastRenderedPageBreak/>
        <w:t>ACKNOWLEDGEMENT</w:t>
      </w:r>
    </w:p>
    <w:p w:rsidR="006143C5" w:rsidRPr="0095568D" w:rsidRDefault="006143C5" w:rsidP="00C26372">
      <w:pPr>
        <w:rPr>
          <w:b/>
          <w:sz w:val="24"/>
          <w:szCs w:val="24"/>
          <w:u w:val="single"/>
        </w:rPr>
      </w:pPr>
    </w:p>
    <w:p w:rsidR="0086431F" w:rsidRPr="0095568D" w:rsidRDefault="0086431F" w:rsidP="00C26372">
      <w:pPr>
        <w:jc w:val="right"/>
        <w:rPr>
          <w:b/>
          <w:sz w:val="24"/>
          <w:szCs w:val="24"/>
        </w:rPr>
      </w:pPr>
      <w:r w:rsidRPr="0095568D">
        <w:rPr>
          <w:b/>
          <w:sz w:val="24"/>
          <w:szCs w:val="24"/>
        </w:rPr>
        <w:t>Application Number…………………………….</w:t>
      </w:r>
    </w:p>
    <w:p w:rsidR="006143C5" w:rsidRPr="0095568D" w:rsidRDefault="006143C5" w:rsidP="00C26372">
      <w:pPr>
        <w:jc w:val="right"/>
        <w:rPr>
          <w:b/>
          <w:sz w:val="24"/>
          <w:szCs w:val="24"/>
        </w:rPr>
      </w:pPr>
    </w:p>
    <w:p w:rsidR="0086431F" w:rsidRPr="0095568D" w:rsidRDefault="0086431F" w:rsidP="00C26372">
      <w:pPr>
        <w:rPr>
          <w:b/>
          <w:sz w:val="24"/>
          <w:szCs w:val="24"/>
        </w:rPr>
      </w:pPr>
      <w:r w:rsidRPr="0095568D">
        <w:rPr>
          <w:b/>
          <w:sz w:val="24"/>
          <w:szCs w:val="24"/>
        </w:rPr>
        <w:t>Received the application for connectivity of Rooftop Solar PV System</w:t>
      </w:r>
    </w:p>
    <w:p w:rsidR="0086431F" w:rsidRPr="0095568D" w:rsidRDefault="0086431F" w:rsidP="00C26372">
      <w:pPr>
        <w:jc w:val="left"/>
        <w:rPr>
          <w:sz w:val="24"/>
          <w:szCs w:val="24"/>
        </w:rPr>
      </w:pPr>
    </w:p>
    <w:p w:rsidR="0086431F" w:rsidRPr="0095568D" w:rsidRDefault="0086431F" w:rsidP="00C26372">
      <w:pPr>
        <w:jc w:val="right"/>
        <w:rPr>
          <w:sz w:val="24"/>
          <w:szCs w:val="24"/>
        </w:rPr>
      </w:pPr>
      <w:r w:rsidRPr="0095568D">
        <w:rPr>
          <w:sz w:val="24"/>
          <w:szCs w:val="24"/>
        </w:rPr>
        <w:t>Name</w:t>
      </w:r>
      <w:proofErr w:type="gramStart"/>
      <w:r w:rsidRPr="0095568D">
        <w:rPr>
          <w:sz w:val="24"/>
          <w:szCs w:val="24"/>
        </w:rPr>
        <w:t>:…………………………………………………</w:t>
      </w:r>
      <w:r w:rsidR="000D7C5C" w:rsidRPr="0095568D">
        <w:rPr>
          <w:sz w:val="24"/>
          <w:szCs w:val="24"/>
        </w:rPr>
        <w:t>………………………………………………………………………………</w:t>
      </w:r>
      <w:proofErr w:type="gramEnd"/>
    </w:p>
    <w:p w:rsidR="006143C5" w:rsidRPr="0095568D" w:rsidRDefault="006143C5" w:rsidP="00C26372">
      <w:pPr>
        <w:jc w:val="right"/>
        <w:rPr>
          <w:sz w:val="24"/>
          <w:szCs w:val="24"/>
        </w:rPr>
      </w:pPr>
    </w:p>
    <w:p w:rsidR="0086431F" w:rsidRPr="0095568D" w:rsidRDefault="005018A8" w:rsidP="00C26372">
      <w:pPr>
        <w:jc w:val="right"/>
        <w:rPr>
          <w:sz w:val="24"/>
          <w:szCs w:val="24"/>
        </w:rPr>
      </w:pPr>
      <w:r w:rsidRPr="0095568D">
        <w:rPr>
          <w:sz w:val="24"/>
          <w:szCs w:val="24"/>
        </w:rPr>
        <w:t>Consumer</w:t>
      </w:r>
      <w:r w:rsidR="0086431F" w:rsidRPr="0095568D">
        <w:rPr>
          <w:sz w:val="24"/>
          <w:szCs w:val="24"/>
        </w:rPr>
        <w:t xml:space="preserve"> No.</w:t>
      </w:r>
      <w:proofErr w:type="gramStart"/>
      <w:r w:rsidR="0086431F" w:rsidRPr="0095568D">
        <w:rPr>
          <w:sz w:val="24"/>
          <w:szCs w:val="24"/>
        </w:rPr>
        <w:t>:………………………………………………</w:t>
      </w:r>
      <w:r w:rsidRPr="0095568D">
        <w:rPr>
          <w:sz w:val="24"/>
          <w:szCs w:val="24"/>
        </w:rPr>
        <w:t>……………………………………………………………………</w:t>
      </w:r>
      <w:proofErr w:type="gramEnd"/>
    </w:p>
    <w:p w:rsidR="000D7C5C" w:rsidRPr="0095568D" w:rsidRDefault="000D7C5C" w:rsidP="00C26372">
      <w:pPr>
        <w:jc w:val="right"/>
        <w:rPr>
          <w:sz w:val="24"/>
          <w:szCs w:val="24"/>
        </w:rPr>
      </w:pPr>
    </w:p>
    <w:p w:rsidR="0086431F" w:rsidRPr="0095568D" w:rsidRDefault="0086431F" w:rsidP="00C26372">
      <w:pPr>
        <w:jc w:val="both"/>
        <w:rPr>
          <w:sz w:val="24"/>
          <w:szCs w:val="24"/>
        </w:rPr>
      </w:pPr>
      <w:r w:rsidRPr="0095568D">
        <w:rPr>
          <w:sz w:val="24"/>
          <w:szCs w:val="24"/>
        </w:rPr>
        <w:t xml:space="preserve">Date………………….….………., Time………………………………………, Serial </w:t>
      </w:r>
      <w:r w:rsidR="000D7C5C" w:rsidRPr="0095568D">
        <w:rPr>
          <w:sz w:val="24"/>
          <w:szCs w:val="24"/>
        </w:rPr>
        <w:t>No…………………….……………</w:t>
      </w:r>
    </w:p>
    <w:p w:rsidR="006143C5" w:rsidRPr="0095568D" w:rsidRDefault="006143C5" w:rsidP="00C26372">
      <w:pPr>
        <w:jc w:val="right"/>
        <w:rPr>
          <w:sz w:val="24"/>
          <w:szCs w:val="24"/>
        </w:rPr>
      </w:pPr>
    </w:p>
    <w:p w:rsidR="0086431F" w:rsidRPr="0095568D" w:rsidRDefault="0086431F" w:rsidP="00C26372">
      <w:pPr>
        <w:jc w:val="right"/>
        <w:rPr>
          <w:sz w:val="24"/>
          <w:szCs w:val="24"/>
        </w:rPr>
      </w:pPr>
      <w:r w:rsidRPr="0095568D">
        <w:rPr>
          <w:sz w:val="24"/>
          <w:szCs w:val="24"/>
        </w:rPr>
        <w:t>Application Fee Paid or Not</w:t>
      </w:r>
      <w:proofErr w:type="gramStart"/>
      <w:r w:rsidRPr="0095568D">
        <w:rPr>
          <w:sz w:val="24"/>
          <w:szCs w:val="24"/>
        </w:rPr>
        <w:t>:…………………</w:t>
      </w:r>
      <w:r w:rsidR="000D7C5C" w:rsidRPr="0095568D">
        <w:rPr>
          <w:sz w:val="24"/>
          <w:szCs w:val="24"/>
        </w:rPr>
        <w:t>………………………………………………………………………………</w:t>
      </w:r>
      <w:proofErr w:type="gramEnd"/>
    </w:p>
    <w:p w:rsidR="006143C5" w:rsidRPr="0095568D" w:rsidRDefault="006143C5" w:rsidP="00C26372">
      <w:pPr>
        <w:jc w:val="right"/>
        <w:rPr>
          <w:sz w:val="24"/>
          <w:szCs w:val="24"/>
        </w:rPr>
      </w:pPr>
    </w:p>
    <w:p w:rsidR="0086431F" w:rsidRPr="0095568D" w:rsidRDefault="0086431F" w:rsidP="00C26372">
      <w:pPr>
        <w:jc w:val="right"/>
        <w:rPr>
          <w:sz w:val="24"/>
          <w:szCs w:val="24"/>
        </w:rPr>
      </w:pPr>
      <w:r w:rsidRPr="0095568D">
        <w:rPr>
          <w:sz w:val="24"/>
          <w:szCs w:val="24"/>
        </w:rPr>
        <w:t>Rooftop Solar PV Plant Capacity</w:t>
      </w:r>
      <w:proofErr w:type="gramStart"/>
      <w:r w:rsidRPr="0095568D">
        <w:rPr>
          <w:sz w:val="24"/>
          <w:szCs w:val="24"/>
        </w:rPr>
        <w:t>:…………</w:t>
      </w:r>
      <w:r w:rsidR="000D7C5C" w:rsidRPr="0095568D">
        <w:rPr>
          <w:sz w:val="24"/>
          <w:szCs w:val="24"/>
        </w:rPr>
        <w:t>……….………………………………………………………………………</w:t>
      </w:r>
      <w:proofErr w:type="gramEnd"/>
    </w:p>
    <w:p w:rsidR="006143C5" w:rsidRPr="0095568D" w:rsidRDefault="006143C5" w:rsidP="00C26372">
      <w:pPr>
        <w:jc w:val="right"/>
        <w:rPr>
          <w:sz w:val="24"/>
          <w:szCs w:val="24"/>
        </w:rPr>
      </w:pPr>
    </w:p>
    <w:p w:rsidR="0086431F" w:rsidRPr="0095568D" w:rsidRDefault="0086431F" w:rsidP="00C26372">
      <w:pPr>
        <w:jc w:val="right"/>
        <w:rPr>
          <w:sz w:val="24"/>
          <w:szCs w:val="24"/>
        </w:rPr>
      </w:pPr>
      <w:r w:rsidRPr="0095568D">
        <w:rPr>
          <w:sz w:val="24"/>
          <w:szCs w:val="24"/>
        </w:rPr>
        <w:t>Mode of payment (Cheque / DD / RTGS / NE</w:t>
      </w:r>
      <w:r w:rsidR="000D7C5C" w:rsidRPr="0095568D">
        <w:rPr>
          <w:sz w:val="24"/>
          <w:szCs w:val="24"/>
        </w:rPr>
        <w:t>FT): ……………</w:t>
      </w:r>
      <w:r w:rsidR="005018A8" w:rsidRPr="0095568D">
        <w:rPr>
          <w:sz w:val="24"/>
          <w:szCs w:val="24"/>
        </w:rPr>
        <w:t>.</w:t>
      </w:r>
      <w:r w:rsidR="000D7C5C" w:rsidRPr="0095568D">
        <w:rPr>
          <w:sz w:val="24"/>
          <w:szCs w:val="24"/>
        </w:rPr>
        <w:t>……………….…………………………………</w:t>
      </w:r>
    </w:p>
    <w:p w:rsidR="006143C5" w:rsidRPr="0095568D" w:rsidRDefault="006143C5" w:rsidP="00C26372">
      <w:pPr>
        <w:jc w:val="right"/>
        <w:rPr>
          <w:sz w:val="24"/>
          <w:szCs w:val="24"/>
        </w:rPr>
      </w:pPr>
    </w:p>
    <w:p w:rsidR="0086431F" w:rsidRPr="0095568D" w:rsidRDefault="0086431F" w:rsidP="00C26372">
      <w:pPr>
        <w:jc w:val="right"/>
        <w:rPr>
          <w:sz w:val="24"/>
          <w:szCs w:val="24"/>
        </w:rPr>
      </w:pPr>
      <w:r w:rsidRPr="0095568D">
        <w:rPr>
          <w:sz w:val="24"/>
          <w:szCs w:val="24"/>
        </w:rPr>
        <w:t>Details of Cheque / DD / RTGS / NEFT: …</w:t>
      </w:r>
      <w:r w:rsidR="000D7C5C" w:rsidRPr="0095568D">
        <w:rPr>
          <w:sz w:val="24"/>
          <w:szCs w:val="24"/>
        </w:rPr>
        <w:t>…………</w:t>
      </w:r>
      <w:r w:rsidR="005018A8" w:rsidRPr="0095568D">
        <w:rPr>
          <w:sz w:val="24"/>
          <w:szCs w:val="24"/>
        </w:rPr>
        <w:t>..</w:t>
      </w:r>
      <w:r w:rsidR="000D7C5C" w:rsidRPr="0095568D">
        <w:rPr>
          <w:sz w:val="24"/>
          <w:szCs w:val="24"/>
        </w:rPr>
        <w:t>…………………………………………………………………</w:t>
      </w:r>
    </w:p>
    <w:p w:rsidR="006143C5" w:rsidRPr="0095568D" w:rsidRDefault="006143C5" w:rsidP="00C26372">
      <w:pPr>
        <w:jc w:val="right"/>
        <w:rPr>
          <w:sz w:val="24"/>
          <w:szCs w:val="24"/>
        </w:rPr>
      </w:pPr>
    </w:p>
    <w:p w:rsidR="0086431F" w:rsidRPr="0095568D" w:rsidRDefault="0086431F" w:rsidP="00C26372">
      <w:pPr>
        <w:jc w:val="right"/>
        <w:rPr>
          <w:sz w:val="24"/>
          <w:szCs w:val="24"/>
        </w:rPr>
      </w:pPr>
    </w:p>
    <w:p w:rsidR="0086431F" w:rsidRPr="0095568D" w:rsidRDefault="0086431F" w:rsidP="00C26372">
      <w:pPr>
        <w:jc w:val="right"/>
        <w:rPr>
          <w:sz w:val="24"/>
          <w:szCs w:val="24"/>
        </w:rPr>
      </w:pPr>
    </w:p>
    <w:p w:rsidR="0086431F" w:rsidRPr="0095568D" w:rsidRDefault="0086431F" w:rsidP="00C26372">
      <w:pPr>
        <w:jc w:val="left"/>
        <w:rPr>
          <w:b/>
          <w:sz w:val="24"/>
          <w:szCs w:val="24"/>
        </w:rPr>
      </w:pPr>
      <w:r w:rsidRPr="0095568D">
        <w:rPr>
          <w:b/>
          <w:sz w:val="24"/>
          <w:szCs w:val="24"/>
        </w:rPr>
        <w:t>Name of Officer</w:t>
      </w:r>
      <w:r w:rsidR="00553A9D" w:rsidRPr="0095568D">
        <w:rPr>
          <w:b/>
          <w:sz w:val="24"/>
          <w:szCs w:val="24"/>
        </w:rPr>
        <w:tab/>
      </w:r>
      <w:r w:rsidR="00553A9D" w:rsidRPr="0095568D">
        <w:rPr>
          <w:b/>
          <w:sz w:val="24"/>
          <w:szCs w:val="24"/>
        </w:rPr>
        <w:tab/>
      </w:r>
      <w:r w:rsidR="00553A9D" w:rsidRPr="0095568D">
        <w:rPr>
          <w:b/>
          <w:sz w:val="24"/>
          <w:szCs w:val="24"/>
        </w:rPr>
        <w:tab/>
      </w:r>
      <w:r w:rsidR="00553A9D" w:rsidRPr="0095568D">
        <w:rPr>
          <w:b/>
          <w:sz w:val="24"/>
          <w:szCs w:val="24"/>
        </w:rPr>
        <w:tab/>
      </w:r>
      <w:r w:rsidR="00553A9D" w:rsidRPr="0095568D">
        <w:rPr>
          <w:b/>
          <w:sz w:val="24"/>
          <w:szCs w:val="24"/>
        </w:rPr>
        <w:tab/>
      </w:r>
      <w:r w:rsidR="00553A9D" w:rsidRPr="0095568D">
        <w:rPr>
          <w:b/>
          <w:sz w:val="24"/>
          <w:szCs w:val="24"/>
        </w:rPr>
        <w:tab/>
        <w:t xml:space="preserve">          Signature</w:t>
      </w:r>
    </w:p>
    <w:p w:rsidR="00553A9D" w:rsidRPr="0095568D" w:rsidRDefault="00553A9D" w:rsidP="00C26372">
      <w:pPr>
        <w:jc w:val="left"/>
        <w:rPr>
          <w:b/>
          <w:sz w:val="24"/>
          <w:szCs w:val="24"/>
        </w:rPr>
      </w:pP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t>(Designation of Officer)</w:t>
      </w:r>
    </w:p>
    <w:p w:rsidR="00553A9D" w:rsidRPr="0095568D" w:rsidRDefault="00553A9D" w:rsidP="00C26372">
      <w:pPr>
        <w:jc w:val="left"/>
        <w:rPr>
          <w:sz w:val="24"/>
          <w:szCs w:val="24"/>
        </w:rPr>
      </w:pP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sz w:val="24"/>
          <w:szCs w:val="24"/>
        </w:rPr>
        <w:t>(To be specified at the time of signing)</w:t>
      </w:r>
    </w:p>
    <w:p w:rsidR="00553A9D" w:rsidRPr="0095568D" w:rsidRDefault="00553A9D" w:rsidP="00C26372">
      <w:pPr>
        <w:rPr>
          <w:sz w:val="24"/>
          <w:szCs w:val="24"/>
        </w:rPr>
      </w:pPr>
      <w:r w:rsidRPr="0095568D">
        <w:rPr>
          <w:sz w:val="24"/>
          <w:szCs w:val="24"/>
        </w:rPr>
        <w:br w:type="page"/>
      </w:r>
    </w:p>
    <w:p w:rsidR="00553A9D" w:rsidRPr="0095568D" w:rsidRDefault="00553A9D" w:rsidP="00C26372">
      <w:pPr>
        <w:rPr>
          <w:b/>
          <w:sz w:val="24"/>
          <w:szCs w:val="24"/>
          <w:u w:val="single"/>
        </w:rPr>
      </w:pPr>
      <w:r w:rsidRPr="0095568D">
        <w:rPr>
          <w:b/>
          <w:sz w:val="24"/>
          <w:szCs w:val="24"/>
          <w:u w:val="single"/>
        </w:rPr>
        <w:lastRenderedPageBreak/>
        <w:t>Annexure-II</w:t>
      </w:r>
    </w:p>
    <w:p w:rsidR="00553A9D" w:rsidRPr="0095568D" w:rsidRDefault="00553A9D" w:rsidP="00C26372">
      <w:pPr>
        <w:rPr>
          <w:b/>
          <w:sz w:val="24"/>
          <w:szCs w:val="24"/>
          <w:u w:val="single"/>
        </w:rPr>
      </w:pPr>
    </w:p>
    <w:p w:rsidR="00553A9D" w:rsidRPr="0095568D" w:rsidRDefault="00553A9D" w:rsidP="00C26372">
      <w:pPr>
        <w:rPr>
          <w:b/>
          <w:sz w:val="24"/>
          <w:szCs w:val="24"/>
        </w:rPr>
      </w:pPr>
      <w:r w:rsidRPr="0095568D">
        <w:rPr>
          <w:b/>
          <w:sz w:val="24"/>
          <w:szCs w:val="24"/>
        </w:rPr>
        <w:t>APPLICATION FEES</w:t>
      </w:r>
    </w:p>
    <w:p w:rsidR="006143C5" w:rsidRPr="0095568D" w:rsidRDefault="006143C5" w:rsidP="00C26372">
      <w:pPr>
        <w:rPr>
          <w:b/>
          <w:sz w:val="24"/>
          <w:szCs w:val="24"/>
        </w:rPr>
      </w:pPr>
    </w:p>
    <w:tbl>
      <w:tblPr>
        <w:tblStyle w:val="TableGrid"/>
        <w:tblW w:w="0" w:type="auto"/>
        <w:tblLook w:val="04A0" w:firstRow="1" w:lastRow="0" w:firstColumn="1" w:lastColumn="0" w:noHBand="0" w:noVBand="1"/>
      </w:tblPr>
      <w:tblGrid>
        <w:gridCol w:w="910"/>
        <w:gridCol w:w="6011"/>
        <w:gridCol w:w="2177"/>
      </w:tblGrid>
      <w:tr w:rsidR="00553A9D" w:rsidRPr="0095568D" w:rsidTr="00553A9D">
        <w:tc>
          <w:tcPr>
            <w:tcW w:w="918" w:type="dxa"/>
          </w:tcPr>
          <w:p w:rsidR="00553A9D" w:rsidRPr="0095568D" w:rsidRDefault="00553A9D" w:rsidP="00C26372">
            <w:pPr>
              <w:spacing w:line="276" w:lineRule="auto"/>
              <w:rPr>
                <w:b/>
                <w:sz w:val="24"/>
                <w:szCs w:val="24"/>
              </w:rPr>
            </w:pPr>
            <w:r w:rsidRPr="0095568D">
              <w:rPr>
                <w:b/>
                <w:sz w:val="24"/>
                <w:szCs w:val="24"/>
              </w:rPr>
              <w:t>Sl. No.</w:t>
            </w:r>
          </w:p>
        </w:tc>
        <w:tc>
          <w:tcPr>
            <w:tcW w:w="6120" w:type="dxa"/>
          </w:tcPr>
          <w:p w:rsidR="00553A9D" w:rsidRPr="0095568D" w:rsidRDefault="00553A9D" w:rsidP="00C26372">
            <w:pPr>
              <w:spacing w:line="276" w:lineRule="auto"/>
              <w:rPr>
                <w:b/>
                <w:sz w:val="24"/>
                <w:szCs w:val="24"/>
              </w:rPr>
            </w:pPr>
            <w:r w:rsidRPr="0095568D">
              <w:rPr>
                <w:b/>
                <w:sz w:val="24"/>
                <w:szCs w:val="24"/>
              </w:rPr>
              <w:t>Connected Load / Contract Demand of Eligible Consumer</w:t>
            </w:r>
          </w:p>
        </w:tc>
        <w:tc>
          <w:tcPr>
            <w:tcW w:w="2204" w:type="dxa"/>
          </w:tcPr>
          <w:p w:rsidR="00553A9D" w:rsidRPr="0095568D" w:rsidRDefault="00553A9D" w:rsidP="00C26372">
            <w:pPr>
              <w:spacing w:line="276" w:lineRule="auto"/>
              <w:rPr>
                <w:b/>
                <w:sz w:val="24"/>
                <w:szCs w:val="24"/>
              </w:rPr>
            </w:pPr>
            <w:r w:rsidRPr="0095568D">
              <w:rPr>
                <w:b/>
                <w:sz w:val="24"/>
                <w:szCs w:val="24"/>
              </w:rPr>
              <w:t>Amount</w:t>
            </w:r>
          </w:p>
        </w:tc>
      </w:tr>
      <w:tr w:rsidR="00553A9D" w:rsidRPr="0095568D" w:rsidTr="00553A9D">
        <w:tc>
          <w:tcPr>
            <w:tcW w:w="918" w:type="dxa"/>
          </w:tcPr>
          <w:p w:rsidR="00553A9D" w:rsidRPr="0095568D" w:rsidRDefault="00553A9D" w:rsidP="00C26372">
            <w:pPr>
              <w:spacing w:line="276" w:lineRule="auto"/>
              <w:rPr>
                <w:sz w:val="24"/>
                <w:szCs w:val="24"/>
              </w:rPr>
            </w:pPr>
            <w:r w:rsidRPr="0095568D">
              <w:rPr>
                <w:sz w:val="24"/>
                <w:szCs w:val="24"/>
              </w:rPr>
              <w:t>1.</w:t>
            </w:r>
          </w:p>
        </w:tc>
        <w:tc>
          <w:tcPr>
            <w:tcW w:w="6120" w:type="dxa"/>
          </w:tcPr>
          <w:p w:rsidR="00553A9D" w:rsidRPr="0095568D" w:rsidRDefault="00553A9D" w:rsidP="00C26372">
            <w:pPr>
              <w:spacing w:line="276" w:lineRule="auto"/>
              <w:jc w:val="left"/>
              <w:rPr>
                <w:sz w:val="24"/>
                <w:szCs w:val="24"/>
              </w:rPr>
            </w:pPr>
            <w:r w:rsidRPr="0095568D">
              <w:rPr>
                <w:sz w:val="24"/>
                <w:szCs w:val="24"/>
              </w:rPr>
              <w:t>Up to 50 kW / 63 kVA</w:t>
            </w:r>
          </w:p>
        </w:tc>
        <w:tc>
          <w:tcPr>
            <w:tcW w:w="2204" w:type="dxa"/>
          </w:tcPr>
          <w:p w:rsidR="00553A9D" w:rsidRPr="0095568D" w:rsidRDefault="00553A9D" w:rsidP="00C26372">
            <w:pPr>
              <w:spacing w:line="276" w:lineRule="auto"/>
              <w:rPr>
                <w:sz w:val="24"/>
                <w:szCs w:val="24"/>
              </w:rPr>
            </w:pPr>
            <w:proofErr w:type="spellStart"/>
            <w:r w:rsidRPr="0095568D">
              <w:rPr>
                <w:sz w:val="24"/>
                <w:szCs w:val="24"/>
              </w:rPr>
              <w:t>Rs</w:t>
            </w:r>
            <w:proofErr w:type="spellEnd"/>
            <w:r w:rsidRPr="0095568D">
              <w:rPr>
                <w:sz w:val="24"/>
                <w:szCs w:val="24"/>
              </w:rPr>
              <w:t>. 250</w:t>
            </w:r>
          </w:p>
        </w:tc>
      </w:tr>
      <w:tr w:rsidR="00553A9D" w:rsidRPr="0095568D" w:rsidTr="00553A9D">
        <w:tc>
          <w:tcPr>
            <w:tcW w:w="918" w:type="dxa"/>
          </w:tcPr>
          <w:p w:rsidR="00553A9D" w:rsidRPr="0095568D" w:rsidRDefault="00553A9D" w:rsidP="00C26372">
            <w:pPr>
              <w:spacing w:line="276" w:lineRule="auto"/>
              <w:rPr>
                <w:sz w:val="24"/>
                <w:szCs w:val="24"/>
              </w:rPr>
            </w:pPr>
            <w:r w:rsidRPr="0095568D">
              <w:rPr>
                <w:sz w:val="24"/>
                <w:szCs w:val="24"/>
              </w:rPr>
              <w:t>2.</w:t>
            </w:r>
          </w:p>
        </w:tc>
        <w:tc>
          <w:tcPr>
            <w:tcW w:w="6120" w:type="dxa"/>
          </w:tcPr>
          <w:p w:rsidR="00553A9D" w:rsidRPr="0095568D" w:rsidRDefault="00553A9D" w:rsidP="00C26372">
            <w:pPr>
              <w:spacing w:line="276" w:lineRule="auto"/>
              <w:jc w:val="left"/>
              <w:rPr>
                <w:sz w:val="24"/>
                <w:szCs w:val="24"/>
              </w:rPr>
            </w:pPr>
            <w:r w:rsidRPr="0095568D">
              <w:rPr>
                <w:sz w:val="24"/>
                <w:szCs w:val="24"/>
              </w:rPr>
              <w:t>Above 50 kW and up to 1 MW</w:t>
            </w:r>
          </w:p>
        </w:tc>
        <w:tc>
          <w:tcPr>
            <w:tcW w:w="2204" w:type="dxa"/>
          </w:tcPr>
          <w:p w:rsidR="00553A9D" w:rsidRPr="0095568D" w:rsidRDefault="00553A9D" w:rsidP="00C26372">
            <w:pPr>
              <w:spacing w:line="276" w:lineRule="auto"/>
              <w:rPr>
                <w:sz w:val="24"/>
                <w:szCs w:val="24"/>
              </w:rPr>
            </w:pPr>
            <w:proofErr w:type="spellStart"/>
            <w:r w:rsidRPr="0095568D">
              <w:rPr>
                <w:sz w:val="24"/>
                <w:szCs w:val="24"/>
              </w:rPr>
              <w:t>Rs</w:t>
            </w:r>
            <w:proofErr w:type="spellEnd"/>
            <w:r w:rsidRPr="0095568D">
              <w:rPr>
                <w:sz w:val="24"/>
                <w:szCs w:val="24"/>
              </w:rPr>
              <w:t>. 750</w:t>
            </w:r>
          </w:p>
        </w:tc>
      </w:tr>
    </w:tbl>
    <w:p w:rsidR="00553A9D" w:rsidRPr="0095568D" w:rsidRDefault="00553A9D" w:rsidP="00C26372">
      <w:pPr>
        <w:rPr>
          <w:sz w:val="24"/>
          <w:szCs w:val="24"/>
        </w:rPr>
      </w:pPr>
    </w:p>
    <w:p w:rsidR="00553A9D" w:rsidRPr="0095568D" w:rsidRDefault="00553A9D" w:rsidP="00C26372">
      <w:pPr>
        <w:jc w:val="left"/>
        <w:rPr>
          <w:sz w:val="24"/>
          <w:szCs w:val="24"/>
        </w:rPr>
      </w:pPr>
      <w:r w:rsidRPr="0095568D">
        <w:rPr>
          <w:sz w:val="24"/>
          <w:szCs w:val="24"/>
        </w:rPr>
        <w:t>The amount of application fee for eligible consumer and third party other than the owner of the premises shall be the amount mentioned above.</w:t>
      </w:r>
    </w:p>
    <w:p w:rsidR="00553A9D" w:rsidRPr="0095568D" w:rsidRDefault="00553A9D" w:rsidP="00C26372">
      <w:pPr>
        <w:jc w:val="left"/>
        <w:rPr>
          <w:sz w:val="24"/>
          <w:szCs w:val="24"/>
        </w:rPr>
      </w:pPr>
    </w:p>
    <w:p w:rsidR="00553A9D" w:rsidRPr="0095568D" w:rsidRDefault="00553A9D" w:rsidP="00C26372">
      <w:pPr>
        <w:rPr>
          <w:b/>
          <w:sz w:val="24"/>
          <w:szCs w:val="24"/>
        </w:rPr>
      </w:pPr>
      <w:r w:rsidRPr="0095568D">
        <w:rPr>
          <w:b/>
          <w:sz w:val="24"/>
          <w:szCs w:val="24"/>
        </w:rPr>
        <w:t>REGISTRATION FEES</w:t>
      </w:r>
    </w:p>
    <w:p w:rsidR="00553A9D" w:rsidRPr="0095568D" w:rsidRDefault="00553A9D" w:rsidP="00C26372">
      <w:pPr>
        <w:rPr>
          <w:b/>
          <w:sz w:val="24"/>
          <w:szCs w:val="24"/>
        </w:rPr>
      </w:pPr>
    </w:p>
    <w:tbl>
      <w:tblPr>
        <w:tblStyle w:val="TableGrid"/>
        <w:tblW w:w="0" w:type="auto"/>
        <w:tblLook w:val="04A0" w:firstRow="1" w:lastRow="0" w:firstColumn="1" w:lastColumn="0" w:noHBand="0" w:noVBand="1"/>
      </w:tblPr>
      <w:tblGrid>
        <w:gridCol w:w="910"/>
        <w:gridCol w:w="6011"/>
        <w:gridCol w:w="2177"/>
      </w:tblGrid>
      <w:tr w:rsidR="00553A9D" w:rsidRPr="0095568D" w:rsidTr="00475D60">
        <w:tc>
          <w:tcPr>
            <w:tcW w:w="918" w:type="dxa"/>
          </w:tcPr>
          <w:p w:rsidR="00553A9D" w:rsidRPr="0095568D" w:rsidRDefault="00553A9D" w:rsidP="00C26372">
            <w:pPr>
              <w:spacing w:line="276" w:lineRule="auto"/>
              <w:rPr>
                <w:b/>
                <w:sz w:val="24"/>
                <w:szCs w:val="24"/>
              </w:rPr>
            </w:pPr>
            <w:r w:rsidRPr="0095568D">
              <w:rPr>
                <w:b/>
                <w:sz w:val="24"/>
                <w:szCs w:val="24"/>
              </w:rPr>
              <w:t>Sl. No.</w:t>
            </w:r>
          </w:p>
        </w:tc>
        <w:tc>
          <w:tcPr>
            <w:tcW w:w="6120" w:type="dxa"/>
          </w:tcPr>
          <w:p w:rsidR="00553A9D" w:rsidRPr="0095568D" w:rsidRDefault="00553A9D" w:rsidP="00C26372">
            <w:pPr>
              <w:spacing w:line="276" w:lineRule="auto"/>
              <w:rPr>
                <w:b/>
                <w:sz w:val="24"/>
                <w:szCs w:val="24"/>
              </w:rPr>
            </w:pPr>
            <w:r w:rsidRPr="0095568D">
              <w:rPr>
                <w:b/>
                <w:sz w:val="24"/>
                <w:szCs w:val="24"/>
              </w:rPr>
              <w:t>Connected Load / Contract Demand of Eligible Consumer</w:t>
            </w:r>
          </w:p>
        </w:tc>
        <w:tc>
          <w:tcPr>
            <w:tcW w:w="2204" w:type="dxa"/>
          </w:tcPr>
          <w:p w:rsidR="00553A9D" w:rsidRPr="0095568D" w:rsidRDefault="00553A9D" w:rsidP="00C26372">
            <w:pPr>
              <w:spacing w:line="276" w:lineRule="auto"/>
              <w:rPr>
                <w:b/>
                <w:sz w:val="24"/>
                <w:szCs w:val="24"/>
              </w:rPr>
            </w:pPr>
            <w:r w:rsidRPr="0095568D">
              <w:rPr>
                <w:b/>
                <w:sz w:val="24"/>
                <w:szCs w:val="24"/>
              </w:rPr>
              <w:t>Amount</w:t>
            </w:r>
          </w:p>
        </w:tc>
      </w:tr>
      <w:tr w:rsidR="00553A9D" w:rsidRPr="0095568D" w:rsidTr="00475D60">
        <w:tc>
          <w:tcPr>
            <w:tcW w:w="918" w:type="dxa"/>
          </w:tcPr>
          <w:p w:rsidR="00553A9D" w:rsidRPr="0095568D" w:rsidRDefault="00553A9D" w:rsidP="00C26372">
            <w:pPr>
              <w:spacing w:line="276" w:lineRule="auto"/>
              <w:rPr>
                <w:sz w:val="24"/>
                <w:szCs w:val="24"/>
              </w:rPr>
            </w:pPr>
            <w:r w:rsidRPr="0095568D">
              <w:rPr>
                <w:sz w:val="24"/>
                <w:szCs w:val="24"/>
              </w:rPr>
              <w:t>1.</w:t>
            </w:r>
          </w:p>
        </w:tc>
        <w:tc>
          <w:tcPr>
            <w:tcW w:w="6120" w:type="dxa"/>
          </w:tcPr>
          <w:p w:rsidR="00553A9D" w:rsidRPr="0095568D" w:rsidRDefault="00553A9D" w:rsidP="00C26372">
            <w:pPr>
              <w:spacing w:line="276" w:lineRule="auto"/>
              <w:jc w:val="left"/>
              <w:rPr>
                <w:sz w:val="24"/>
                <w:szCs w:val="24"/>
              </w:rPr>
            </w:pPr>
            <w:r w:rsidRPr="0095568D">
              <w:rPr>
                <w:sz w:val="24"/>
                <w:szCs w:val="24"/>
              </w:rPr>
              <w:t>Up to 50 kW / 63 kVA</w:t>
            </w:r>
          </w:p>
        </w:tc>
        <w:tc>
          <w:tcPr>
            <w:tcW w:w="2204" w:type="dxa"/>
          </w:tcPr>
          <w:p w:rsidR="00553A9D" w:rsidRPr="0095568D" w:rsidRDefault="00553A9D" w:rsidP="00C26372">
            <w:pPr>
              <w:spacing w:line="276" w:lineRule="auto"/>
              <w:rPr>
                <w:sz w:val="24"/>
                <w:szCs w:val="24"/>
              </w:rPr>
            </w:pPr>
            <w:proofErr w:type="spellStart"/>
            <w:r w:rsidRPr="0095568D">
              <w:rPr>
                <w:sz w:val="24"/>
                <w:szCs w:val="24"/>
              </w:rPr>
              <w:t>Rs</w:t>
            </w:r>
            <w:proofErr w:type="spellEnd"/>
            <w:r w:rsidRPr="0095568D">
              <w:rPr>
                <w:sz w:val="24"/>
                <w:szCs w:val="24"/>
              </w:rPr>
              <w:t>. 1000</w:t>
            </w:r>
          </w:p>
        </w:tc>
      </w:tr>
      <w:tr w:rsidR="00553A9D" w:rsidRPr="0095568D" w:rsidTr="00475D60">
        <w:tc>
          <w:tcPr>
            <w:tcW w:w="918" w:type="dxa"/>
          </w:tcPr>
          <w:p w:rsidR="00553A9D" w:rsidRPr="0095568D" w:rsidRDefault="00553A9D" w:rsidP="00C26372">
            <w:pPr>
              <w:spacing w:line="276" w:lineRule="auto"/>
              <w:rPr>
                <w:sz w:val="24"/>
                <w:szCs w:val="24"/>
              </w:rPr>
            </w:pPr>
            <w:r w:rsidRPr="0095568D">
              <w:rPr>
                <w:sz w:val="24"/>
                <w:szCs w:val="24"/>
              </w:rPr>
              <w:t>2.</w:t>
            </w:r>
          </w:p>
        </w:tc>
        <w:tc>
          <w:tcPr>
            <w:tcW w:w="6120" w:type="dxa"/>
          </w:tcPr>
          <w:p w:rsidR="00553A9D" w:rsidRPr="0095568D" w:rsidRDefault="00553A9D" w:rsidP="00C26372">
            <w:pPr>
              <w:spacing w:line="276" w:lineRule="auto"/>
              <w:jc w:val="left"/>
              <w:rPr>
                <w:sz w:val="24"/>
                <w:szCs w:val="24"/>
              </w:rPr>
            </w:pPr>
            <w:r w:rsidRPr="0095568D">
              <w:rPr>
                <w:sz w:val="24"/>
                <w:szCs w:val="24"/>
              </w:rPr>
              <w:t>Above 50 kW and up to 1 MW</w:t>
            </w:r>
          </w:p>
        </w:tc>
        <w:tc>
          <w:tcPr>
            <w:tcW w:w="2204" w:type="dxa"/>
          </w:tcPr>
          <w:p w:rsidR="00553A9D" w:rsidRPr="0095568D" w:rsidRDefault="00553A9D" w:rsidP="00C26372">
            <w:pPr>
              <w:spacing w:line="276" w:lineRule="auto"/>
              <w:rPr>
                <w:sz w:val="24"/>
                <w:szCs w:val="24"/>
              </w:rPr>
            </w:pPr>
            <w:proofErr w:type="spellStart"/>
            <w:r w:rsidRPr="0095568D">
              <w:rPr>
                <w:sz w:val="24"/>
                <w:szCs w:val="24"/>
              </w:rPr>
              <w:t>Rs</w:t>
            </w:r>
            <w:proofErr w:type="spellEnd"/>
            <w:r w:rsidRPr="0095568D">
              <w:rPr>
                <w:sz w:val="24"/>
                <w:szCs w:val="24"/>
              </w:rPr>
              <w:t>. 2500</w:t>
            </w:r>
          </w:p>
        </w:tc>
      </w:tr>
    </w:tbl>
    <w:p w:rsidR="00553A9D" w:rsidRPr="0095568D" w:rsidRDefault="00553A9D" w:rsidP="00C26372">
      <w:pPr>
        <w:rPr>
          <w:b/>
          <w:sz w:val="24"/>
          <w:szCs w:val="24"/>
        </w:rPr>
      </w:pPr>
    </w:p>
    <w:p w:rsidR="00553A9D" w:rsidRPr="0095568D" w:rsidRDefault="00553A9D" w:rsidP="00C26372">
      <w:pPr>
        <w:jc w:val="left"/>
        <w:rPr>
          <w:sz w:val="24"/>
          <w:szCs w:val="24"/>
        </w:rPr>
      </w:pPr>
      <w:r w:rsidRPr="0095568D">
        <w:rPr>
          <w:sz w:val="24"/>
          <w:szCs w:val="24"/>
        </w:rPr>
        <w:t>The amount of registration fee for eligible consumer and third party other than the owner of the premises shall be the amount mentioned above.</w:t>
      </w:r>
    </w:p>
    <w:p w:rsidR="00553A9D" w:rsidRPr="0095568D" w:rsidRDefault="00553A9D" w:rsidP="00C26372">
      <w:pPr>
        <w:rPr>
          <w:sz w:val="24"/>
          <w:szCs w:val="24"/>
        </w:rPr>
      </w:pPr>
      <w:r w:rsidRPr="0095568D">
        <w:rPr>
          <w:sz w:val="24"/>
          <w:szCs w:val="24"/>
        </w:rPr>
        <w:br w:type="page"/>
      </w:r>
    </w:p>
    <w:p w:rsidR="00553A9D" w:rsidRPr="0095568D" w:rsidRDefault="00553A9D" w:rsidP="00C26372">
      <w:pPr>
        <w:rPr>
          <w:b/>
          <w:sz w:val="24"/>
          <w:szCs w:val="24"/>
          <w:u w:val="single"/>
        </w:rPr>
      </w:pPr>
      <w:r w:rsidRPr="0095568D">
        <w:rPr>
          <w:b/>
          <w:sz w:val="24"/>
          <w:szCs w:val="24"/>
          <w:u w:val="single"/>
        </w:rPr>
        <w:lastRenderedPageBreak/>
        <w:t>Annexure-II</w:t>
      </w:r>
      <w:r w:rsidR="00475D60" w:rsidRPr="0095568D">
        <w:rPr>
          <w:b/>
          <w:sz w:val="24"/>
          <w:szCs w:val="24"/>
          <w:u w:val="single"/>
        </w:rPr>
        <w:t>I</w:t>
      </w:r>
    </w:p>
    <w:p w:rsidR="00553A9D" w:rsidRPr="0095568D" w:rsidRDefault="00553A9D" w:rsidP="00C26372">
      <w:pPr>
        <w:jc w:val="right"/>
        <w:rPr>
          <w:sz w:val="24"/>
          <w:szCs w:val="24"/>
        </w:rPr>
      </w:pPr>
    </w:p>
    <w:p w:rsidR="00553A9D" w:rsidRPr="0095568D" w:rsidRDefault="00553A9D" w:rsidP="00C26372">
      <w:pPr>
        <w:jc w:val="right"/>
        <w:rPr>
          <w:b/>
          <w:sz w:val="24"/>
          <w:szCs w:val="24"/>
        </w:rPr>
      </w:pPr>
      <w:r w:rsidRPr="0095568D">
        <w:rPr>
          <w:b/>
          <w:sz w:val="24"/>
          <w:szCs w:val="24"/>
        </w:rPr>
        <w:t>TECHNICAL DATA FORM FOR FEASIBILITY CLEARANCE OF ROOF TOP SPV POWER PLAN</w:t>
      </w:r>
    </w:p>
    <w:p w:rsidR="005B23C0" w:rsidRPr="0095568D" w:rsidRDefault="005B23C0" w:rsidP="00C26372">
      <w:pPr>
        <w:jc w:val="right"/>
        <w:rPr>
          <w:b/>
          <w:sz w:val="24"/>
          <w:szCs w:val="24"/>
        </w:rPr>
      </w:pPr>
    </w:p>
    <w:p w:rsidR="00553A9D" w:rsidRPr="0095568D" w:rsidRDefault="005B23C0" w:rsidP="00C26372">
      <w:pPr>
        <w:jc w:val="right"/>
        <w:rPr>
          <w:b/>
          <w:sz w:val="24"/>
          <w:szCs w:val="24"/>
        </w:rPr>
      </w:pPr>
      <w:r w:rsidRPr="0095568D">
        <w:rPr>
          <w:b/>
          <w:sz w:val="24"/>
          <w:szCs w:val="24"/>
        </w:rPr>
        <w:t xml:space="preserve"> </w:t>
      </w:r>
      <w:r w:rsidR="00553A9D" w:rsidRPr="0095568D">
        <w:rPr>
          <w:b/>
          <w:sz w:val="24"/>
          <w:szCs w:val="24"/>
        </w:rPr>
        <w:t>(To be filled by JE</w:t>
      </w:r>
      <w:r w:rsidRPr="0095568D">
        <w:rPr>
          <w:b/>
          <w:sz w:val="24"/>
          <w:szCs w:val="24"/>
        </w:rPr>
        <w:t>E</w:t>
      </w:r>
      <w:r w:rsidR="00553A9D" w:rsidRPr="0095568D">
        <w:rPr>
          <w:b/>
          <w:sz w:val="24"/>
          <w:szCs w:val="24"/>
        </w:rPr>
        <w:t>/A</w:t>
      </w:r>
      <w:r w:rsidRPr="0095568D">
        <w:rPr>
          <w:b/>
          <w:sz w:val="24"/>
          <w:szCs w:val="24"/>
        </w:rPr>
        <w:t>E</w:t>
      </w:r>
      <w:r w:rsidR="00553A9D" w:rsidRPr="0095568D">
        <w:rPr>
          <w:b/>
          <w:sz w:val="24"/>
          <w:szCs w:val="24"/>
        </w:rPr>
        <w:t xml:space="preserve">E/Area </w:t>
      </w:r>
      <w:proofErr w:type="spellStart"/>
      <w:r w:rsidR="00553A9D" w:rsidRPr="0095568D">
        <w:rPr>
          <w:b/>
          <w:sz w:val="24"/>
          <w:szCs w:val="24"/>
        </w:rPr>
        <w:t>Incharge</w:t>
      </w:r>
      <w:proofErr w:type="spellEnd"/>
      <w:r w:rsidR="00553A9D" w:rsidRPr="0095568D">
        <w:rPr>
          <w:b/>
          <w:sz w:val="24"/>
          <w:szCs w:val="24"/>
        </w:rPr>
        <w:t>)</w:t>
      </w:r>
    </w:p>
    <w:p w:rsidR="00D05F58" w:rsidRPr="0095568D" w:rsidRDefault="00D05F58" w:rsidP="00C26372">
      <w:pPr>
        <w:jc w:val="right"/>
        <w:rPr>
          <w:b/>
          <w:sz w:val="24"/>
          <w:szCs w:val="24"/>
        </w:rPr>
      </w:pPr>
    </w:p>
    <w:tbl>
      <w:tblPr>
        <w:tblStyle w:val="TableGrid"/>
        <w:tblW w:w="0" w:type="auto"/>
        <w:tblLook w:val="04A0" w:firstRow="1" w:lastRow="0" w:firstColumn="1" w:lastColumn="0" w:noHBand="0" w:noVBand="1"/>
      </w:tblPr>
      <w:tblGrid>
        <w:gridCol w:w="527"/>
        <w:gridCol w:w="5469"/>
        <w:gridCol w:w="3102"/>
      </w:tblGrid>
      <w:tr w:rsidR="00553A9D" w:rsidRPr="0095568D" w:rsidTr="0012779D">
        <w:tc>
          <w:tcPr>
            <w:tcW w:w="527" w:type="dxa"/>
          </w:tcPr>
          <w:p w:rsidR="00553A9D" w:rsidRPr="0095568D" w:rsidRDefault="00D05F58" w:rsidP="00C26372">
            <w:pPr>
              <w:spacing w:line="276" w:lineRule="auto"/>
              <w:jc w:val="left"/>
              <w:rPr>
                <w:sz w:val="24"/>
                <w:szCs w:val="24"/>
              </w:rPr>
            </w:pPr>
            <w:r w:rsidRPr="0095568D">
              <w:rPr>
                <w:sz w:val="24"/>
                <w:szCs w:val="24"/>
              </w:rPr>
              <w:t>1.</w:t>
            </w:r>
          </w:p>
        </w:tc>
        <w:tc>
          <w:tcPr>
            <w:tcW w:w="5548" w:type="dxa"/>
          </w:tcPr>
          <w:p w:rsidR="00553A9D" w:rsidRPr="0095568D" w:rsidRDefault="00D05F58" w:rsidP="00C26372">
            <w:pPr>
              <w:spacing w:line="276" w:lineRule="auto"/>
              <w:jc w:val="left"/>
              <w:rPr>
                <w:sz w:val="24"/>
                <w:szCs w:val="24"/>
              </w:rPr>
            </w:pPr>
            <w:r w:rsidRPr="0095568D">
              <w:rPr>
                <w:sz w:val="24"/>
                <w:szCs w:val="24"/>
              </w:rPr>
              <w:t>Name of Consumer:</w:t>
            </w:r>
          </w:p>
        </w:tc>
        <w:tc>
          <w:tcPr>
            <w:tcW w:w="3167" w:type="dxa"/>
          </w:tcPr>
          <w:p w:rsidR="00553A9D" w:rsidRPr="0095568D" w:rsidRDefault="00553A9D"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2.</w:t>
            </w:r>
          </w:p>
        </w:tc>
        <w:tc>
          <w:tcPr>
            <w:tcW w:w="5548" w:type="dxa"/>
          </w:tcPr>
          <w:p w:rsidR="00D05F58" w:rsidRPr="0095568D" w:rsidRDefault="00D05F58" w:rsidP="00C26372">
            <w:pPr>
              <w:spacing w:line="276" w:lineRule="auto"/>
              <w:jc w:val="left"/>
              <w:rPr>
                <w:sz w:val="24"/>
                <w:szCs w:val="24"/>
              </w:rPr>
            </w:pPr>
            <w:r w:rsidRPr="0095568D">
              <w:rPr>
                <w:sz w:val="24"/>
                <w:szCs w:val="24"/>
              </w:rPr>
              <w:t>Name of Address/Location:</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3.</w:t>
            </w:r>
          </w:p>
        </w:tc>
        <w:tc>
          <w:tcPr>
            <w:tcW w:w="5548" w:type="dxa"/>
          </w:tcPr>
          <w:p w:rsidR="00D05F58" w:rsidRPr="0095568D" w:rsidRDefault="00D05F58" w:rsidP="00C26372">
            <w:pPr>
              <w:spacing w:line="276" w:lineRule="auto"/>
              <w:jc w:val="left"/>
              <w:rPr>
                <w:sz w:val="24"/>
                <w:szCs w:val="24"/>
              </w:rPr>
            </w:pPr>
            <w:r w:rsidRPr="0095568D">
              <w:rPr>
                <w:sz w:val="24"/>
                <w:szCs w:val="24"/>
              </w:rPr>
              <w:t>Contact No. and E-mail ID:</w:t>
            </w:r>
          </w:p>
        </w:tc>
        <w:tc>
          <w:tcPr>
            <w:tcW w:w="3167" w:type="dxa"/>
          </w:tcPr>
          <w:p w:rsidR="00D05F58" w:rsidRPr="0095568D" w:rsidRDefault="00D05F58" w:rsidP="00C26372">
            <w:pPr>
              <w:spacing w:line="276" w:lineRule="auto"/>
              <w:jc w:val="left"/>
              <w:rPr>
                <w:sz w:val="24"/>
                <w:szCs w:val="24"/>
              </w:rPr>
            </w:pPr>
          </w:p>
        </w:tc>
      </w:tr>
      <w:tr w:rsidR="00D05F58" w:rsidRPr="0095568D" w:rsidTr="004170D9">
        <w:trPr>
          <w:trHeight w:val="312"/>
        </w:trPr>
        <w:tc>
          <w:tcPr>
            <w:tcW w:w="527" w:type="dxa"/>
          </w:tcPr>
          <w:p w:rsidR="00D05F58" w:rsidRPr="0095568D" w:rsidRDefault="00D05F58" w:rsidP="00C26372">
            <w:pPr>
              <w:spacing w:line="276" w:lineRule="auto"/>
              <w:jc w:val="left"/>
              <w:rPr>
                <w:sz w:val="24"/>
                <w:szCs w:val="24"/>
              </w:rPr>
            </w:pPr>
            <w:r w:rsidRPr="0095568D">
              <w:rPr>
                <w:sz w:val="24"/>
                <w:szCs w:val="24"/>
              </w:rPr>
              <w:t>4.</w:t>
            </w:r>
          </w:p>
        </w:tc>
        <w:tc>
          <w:tcPr>
            <w:tcW w:w="5548" w:type="dxa"/>
          </w:tcPr>
          <w:p w:rsidR="00D05F58" w:rsidRPr="0095568D" w:rsidRDefault="009140E7" w:rsidP="00C26372">
            <w:pPr>
              <w:spacing w:line="276" w:lineRule="auto"/>
              <w:jc w:val="left"/>
              <w:rPr>
                <w:sz w:val="24"/>
                <w:szCs w:val="24"/>
              </w:rPr>
            </w:pPr>
            <w:r w:rsidRPr="0095568D">
              <w:rPr>
                <w:sz w:val="24"/>
                <w:szCs w:val="24"/>
              </w:rPr>
              <w:t>Consumer</w:t>
            </w:r>
            <w:r w:rsidR="00D05F58" w:rsidRPr="0095568D">
              <w:rPr>
                <w:sz w:val="24"/>
                <w:szCs w:val="24"/>
              </w:rPr>
              <w:t xml:space="preserve"> No.:</w:t>
            </w:r>
          </w:p>
        </w:tc>
        <w:tc>
          <w:tcPr>
            <w:tcW w:w="3167" w:type="dxa"/>
          </w:tcPr>
          <w:p w:rsidR="004170D9" w:rsidRPr="0095568D" w:rsidRDefault="004170D9" w:rsidP="00C26372">
            <w:pPr>
              <w:spacing w:line="276" w:lineRule="auto"/>
              <w:jc w:val="left"/>
              <w:rPr>
                <w:sz w:val="24"/>
                <w:szCs w:val="24"/>
              </w:rPr>
            </w:pPr>
          </w:p>
        </w:tc>
      </w:tr>
      <w:tr w:rsidR="004170D9" w:rsidRPr="0095568D" w:rsidTr="0012779D">
        <w:trPr>
          <w:trHeight w:val="350"/>
        </w:trPr>
        <w:tc>
          <w:tcPr>
            <w:tcW w:w="527" w:type="dxa"/>
          </w:tcPr>
          <w:p w:rsidR="004170D9" w:rsidRPr="0095568D" w:rsidRDefault="004170D9" w:rsidP="00C26372">
            <w:pPr>
              <w:spacing w:line="276" w:lineRule="auto"/>
              <w:jc w:val="left"/>
              <w:rPr>
                <w:sz w:val="24"/>
                <w:szCs w:val="24"/>
              </w:rPr>
            </w:pPr>
            <w:r w:rsidRPr="0095568D">
              <w:rPr>
                <w:sz w:val="24"/>
                <w:szCs w:val="24"/>
              </w:rPr>
              <w:t>5.</w:t>
            </w:r>
          </w:p>
        </w:tc>
        <w:tc>
          <w:tcPr>
            <w:tcW w:w="5548" w:type="dxa"/>
          </w:tcPr>
          <w:p w:rsidR="004170D9" w:rsidRPr="0095568D" w:rsidRDefault="004170D9" w:rsidP="00C26372">
            <w:pPr>
              <w:spacing w:line="276" w:lineRule="auto"/>
              <w:jc w:val="left"/>
              <w:rPr>
                <w:sz w:val="24"/>
                <w:szCs w:val="24"/>
              </w:rPr>
            </w:pPr>
            <w:r w:rsidRPr="0095568D">
              <w:rPr>
                <w:sz w:val="24"/>
                <w:szCs w:val="24"/>
              </w:rPr>
              <w:t>Application No:</w:t>
            </w:r>
          </w:p>
        </w:tc>
        <w:tc>
          <w:tcPr>
            <w:tcW w:w="3167" w:type="dxa"/>
          </w:tcPr>
          <w:p w:rsidR="004170D9" w:rsidRPr="0095568D" w:rsidRDefault="004170D9" w:rsidP="00C26372">
            <w:pPr>
              <w:spacing w:line="276" w:lineRule="auto"/>
              <w:jc w:val="left"/>
              <w:rPr>
                <w:sz w:val="24"/>
                <w:szCs w:val="24"/>
              </w:rPr>
            </w:pPr>
          </w:p>
        </w:tc>
      </w:tr>
      <w:tr w:rsidR="00D05F58" w:rsidRPr="0095568D" w:rsidTr="0012779D">
        <w:tc>
          <w:tcPr>
            <w:tcW w:w="527" w:type="dxa"/>
          </w:tcPr>
          <w:p w:rsidR="00D05F58" w:rsidRPr="0095568D" w:rsidRDefault="004170D9" w:rsidP="00C26372">
            <w:pPr>
              <w:spacing w:line="276" w:lineRule="auto"/>
              <w:jc w:val="left"/>
              <w:rPr>
                <w:sz w:val="24"/>
                <w:szCs w:val="24"/>
              </w:rPr>
            </w:pPr>
            <w:r w:rsidRPr="0095568D">
              <w:rPr>
                <w:sz w:val="24"/>
                <w:szCs w:val="24"/>
              </w:rPr>
              <w:t>6</w:t>
            </w:r>
            <w:r w:rsidR="00D05F58" w:rsidRPr="0095568D">
              <w:rPr>
                <w:sz w:val="24"/>
                <w:szCs w:val="24"/>
              </w:rPr>
              <w:t>.</w:t>
            </w:r>
          </w:p>
        </w:tc>
        <w:tc>
          <w:tcPr>
            <w:tcW w:w="5548" w:type="dxa"/>
          </w:tcPr>
          <w:p w:rsidR="00D05F58" w:rsidRPr="0095568D" w:rsidRDefault="009140E7" w:rsidP="00C26372">
            <w:pPr>
              <w:spacing w:line="276" w:lineRule="auto"/>
              <w:jc w:val="left"/>
              <w:rPr>
                <w:sz w:val="24"/>
                <w:szCs w:val="24"/>
              </w:rPr>
            </w:pPr>
            <w:r w:rsidRPr="0095568D">
              <w:rPr>
                <w:sz w:val="24"/>
                <w:szCs w:val="24"/>
              </w:rPr>
              <w:t xml:space="preserve">Name of Sub-Division </w:t>
            </w:r>
            <w:r w:rsidR="00D05F58" w:rsidRPr="0095568D">
              <w:rPr>
                <w:sz w:val="24"/>
                <w:szCs w:val="24"/>
              </w:rPr>
              <w:t>:</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4170D9" w:rsidP="00C26372">
            <w:pPr>
              <w:spacing w:line="276" w:lineRule="auto"/>
              <w:jc w:val="left"/>
              <w:rPr>
                <w:sz w:val="24"/>
                <w:szCs w:val="24"/>
              </w:rPr>
            </w:pPr>
            <w:r w:rsidRPr="0095568D">
              <w:rPr>
                <w:sz w:val="24"/>
                <w:szCs w:val="24"/>
              </w:rPr>
              <w:t>7</w:t>
            </w:r>
            <w:r w:rsidR="00D05F58"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Name of Division:</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4170D9" w:rsidP="00C26372">
            <w:pPr>
              <w:spacing w:line="276" w:lineRule="auto"/>
              <w:jc w:val="left"/>
              <w:rPr>
                <w:sz w:val="24"/>
                <w:szCs w:val="24"/>
              </w:rPr>
            </w:pPr>
            <w:r w:rsidRPr="0095568D">
              <w:rPr>
                <w:sz w:val="24"/>
                <w:szCs w:val="24"/>
              </w:rPr>
              <w:t>8</w:t>
            </w:r>
            <w:r w:rsidR="00D05F58"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Name of Circle:</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4170D9" w:rsidP="00C26372">
            <w:pPr>
              <w:spacing w:line="276" w:lineRule="auto"/>
              <w:jc w:val="left"/>
              <w:rPr>
                <w:sz w:val="24"/>
                <w:szCs w:val="24"/>
              </w:rPr>
            </w:pPr>
            <w:r w:rsidRPr="0095568D">
              <w:rPr>
                <w:sz w:val="24"/>
                <w:szCs w:val="24"/>
              </w:rPr>
              <w:t>9</w:t>
            </w:r>
            <w:r w:rsidR="00D05F58"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Sanctioned load / CD of Consumer with</w:t>
            </w:r>
            <w:r w:rsidR="009140E7" w:rsidRPr="0095568D">
              <w:rPr>
                <w:sz w:val="24"/>
                <w:szCs w:val="24"/>
              </w:rPr>
              <w:t xml:space="preserve"> category and</w:t>
            </w:r>
            <w:r w:rsidRPr="0095568D">
              <w:rPr>
                <w:sz w:val="24"/>
                <w:szCs w:val="24"/>
              </w:rPr>
              <w:t xml:space="preserve"> supply voltage </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4170D9" w:rsidP="00C26372">
            <w:pPr>
              <w:spacing w:line="276" w:lineRule="auto"/>
              <w:jc w:val="left"/>
              <w:rPr>
                <w:sz w:val="24"/>
                <w:szCs w:val="24"/>
              </w:rPr>
            </w:pPr>
            <w:r w:rsidRPr="0095568D">
              <w:rPr>
                <w:sz w:val="24"/>
                <w:szCs w:val="24"/>
              </w:rPr>
              <w:t>10</w:t>
            </w:r>
            <w:r w:rsidR="00D05F58"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Capacity of proposed SPVPP (in kW):</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4170D9" w:rsidP="00C26372">
            <w:pPr>
              <w:spacing w:line="276" w:lineRule="auto"/>
              <w:jc w:val="left"/>
              <w:rPr>
                <w:sz w:val="24"/>
                <w:szCs w:val="24"/>
              </w:rPr>
            </w:pPr>
            <w:r w:rsidRPr="0095568D">
              <w:rPr>
                <w:sz w:val="24"/>
                <w:szCs w:val="24"/>
              </w:rPr>
              <w:t>11</w:t>
            </w:r>
            <w:r w:rsidR="00D05F58"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 xml:space="preserve">Name </w:t>
            </w:r>
            <w:r w:rsidR="009140E7" w:rsidRPr="0095568D">
              <w:rPr>
                <w:sz w:val="24"/>
                <w:szCs w:val="24"/>
              </w:rPr>
              <w:t xml:space="preserve">/Location </w:t>
            </w:r>
            <w:r w:rsidRPr="0095568D">
              <w:rPr>
                <w:sz w:val="24"/>
                <w:szCs w:val="24"/>
              </w:rPr>
              <w:t xml:space="preserve">of </w:t>
            </w:r>
            <w:r w:rsidR="0012779D" w:rsidRPr="0095568D">
              <w:rPr>
                <w:sz w:val="24"/>
                <w:szCs w:val="24"/>
              </w:rPr>
              <w:t>feeding</w:t>
            </w:r>
            <w:r w:rsidRPr="0095568D">
              <w:rPr>
                <w:sz w:val="24"/>
                <w:szCs w:val="24"/>
              </w:rPr>
              <w:t xml:space="preserve"> Transformer:</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w:t>
            </w:r>
            <w:proofErr w:type="spellStart"/>
            <w:r w:rsidRPr="0095568D">
              <w:rPr>
                <w:sz w:val="24"/>
                <w:szCs w:val="24"/>
              </w:rPr>
              <w:t>i</w:t>
            </w:r>
            <w:proofErr w:type="spellEnd"/>
            <w:r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Capacity of above Transformer:</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(ii)</w:t>
            </w:r>
          </w:p>
        </w:tc>
        <w:tc>
          <w:tcPr>
            <w:tcW w:w="5548" w:type="dxa"/>
          </w:tcPr>
          <w:p w:rsidR="00D05F58" w:rsidRPr="0095568D" w:rsidRDefault="0012779D" w:rsidP="00C26372">
            <w:pPr>
              <w:spacing w:line="276" w:lineRule="auto"/>
              <w:jc w:val="left"/>
              <w:rPr>
                <w:sz w:val="24"/>
                <w:szCs w:val="24"/>
              </w:rPr>
            </w:pPr>
            <w:r w:rsidRPr="0095568D">
              <w:rPr>
                <w:sz w:val="24"/>
                <w:szCs w:val="24"/>
              </w:rPr>
              <w:t>Connected Load (</w:t>
            </w:r>
            <w:r w:rsidR="00D05F58" w:rsidRPr="0095568D">
              <w:rPr>
                <w:sz w:val="24"/>
                <w:szCs w:val="24"/>
              </w:rPr>
              <w:t>kVA)</w:t>
            </w:r>
            <w:r w:rsidRPr="0095568D">
              <w:rPr>
                <w:sz w:val="24"/>
                <w:szCs w:val="24"/>
              </w:rPr>
              <w:t xml:space="preserve"> on the Transformer:</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(iii)</w:t>
            </w:r>
          </w:p>
        </w:tc>
        <w:tc>
          <w:tcPr>
            <w:tcW w:w="5548" w:type="dxa"/>
          </w:tcPr>
          <w:p w:rsidR="00D05F58" w:rsidRPr="0095568D" w:rsidRDefault="00D05F58" w:rsidP="00C26372">
            <w:pPr>
              <w:spacing w:line="276" w:lineRule="auto"/>
              <w:jc w:val="left"/>
              <w:rPr>
                <w:sz w:val="24"/>
                <w:szCs w:val="24"/>
              </w:rPr>
            </w:pPr>
            <w:r w:rsidRPr="0095568D">
              <w:rPr>
                <w:sz w:val="24"/>
                <w:szCs w:val="24"/>
              </w:rPr>
              <w:t>Maximum Demand in Amps</w:t>
            </w:r>
            <w:r w:rsidR="0012779D" w:rsidRPr="0095568D">
              <w:rPr>
                <w:sz w:val="24"/>
                <w:szCs w:val="24"/>
              </w:rPr>
              <w:t>:</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(iv)</w:t>
            </w:r>
          </w:p>
        </w:tc>
        <w:tc>
          <w:tcPr>
            <w:tcW w:w="5548" w:type="dxa"/>
          </w:tcPr>
          <w:p w:rsidR="00D05F58" w:rsidRPr="0095568D" w:rsidRDefault="00D05F58" w:rsidP="00C26372">
            <w:pPr>
              <w:spacing w:line="276" w:lineRule="auto"/>
              <w:jc w:val="left"/>
              <w:rPr>
                <w:sz w:val="24"/>
                <w:szCs w:val="24"/>
              </w:rPr>
            </w:pPr>
            <w:r w:rsidRPr="0095568D">
              <w:rPr>
                <w:sz w:val="24"/>
                <w:szCs w:val="24"/>
              </w:rPr>
              <w:t xml:space="preserve">No. of LT </w:t>
            </w:r>
            <w:proofErr w:type="spellStart"/>
            <w:r w:rsidRPr="0095568D">
              <w:rPr>
                <w:sz w:val="24"/>
                <w:szCs w:val="24"/>
              </w:rPr>
              <w:t>Ckts</w:t>
            </w:r>
            <w:proofErr w:type="spellEnd"/>
            <w:r w:rsidRPr="0095568D">
              <w:rPr>
                <w:sz w:val="24"/>
                <w:szCs w:val="24"/>
              </w:rPr>
              <w:t>.</w:t>
            </w:r>
            <w:r w:rsidR="0012779D" w:rsidRPr="0095568D">
              <w:rPr>
                <w:sz w:val="24"/>
                <w:szCs w:val="24"/>
              </w:rPr>
              <w:t xml:space="preserve"> :</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1</w:t>
            </w:r>
            <w:r w:rsidR="004170D9" w:rsidRPr="0095568D">
              <w:rPr>
                <w:sz w:val="24"/>
                <w:szCs w:val="24"/>
              </w:rPr>
              <w:t>2</w:t>
            </w:r>
            <w:r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Length of LT Feeder:</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w:t>
            </w:r>
            <w:proofErr w:type="spellStart"/>
            <w:r w:rsidRPr="0095568D">
              <w:rPr>
                <w:sz w:val="24"/>
                <w:szCs w:val="24"/>
              </w:rPr>
              <w:t>i</w:t>
            </w:r>
            <w:proofErr w:type="spellEnd"/>
            <w:r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Size of conductor (sq. mm)</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(ii)</w:t>
            </w:r>
          </w:p>
        </w:tc>
        <w:tc>
          <w:tcPr>
            <w:tcW w:w="5548" w:type="dxa"/>
          </w:tcPr>
          <w:p w:rsidR="00D05F58" w:rsidRPr="0095568D" w:rsidRDefault="00D05F58" w:rsidP="00C26372">
            <w:pPr>
              <w:spacing w:line="276" w:lineRule="auto"/>
              <w:jc w:val="left"/>
              <w:rPr>
                <w:sz w:val="24"/>
                <w:szCs w:val="24"/>
              </w:rPr>
            </w:pPr>
            <w:r w:rsidRPr="0095568D">
              <w:rPr>
                <w:sz w:val="24"/>
                <w:szCs w:val="24"/>
              </w:rPr>
              <w:t>Maximum Demand in Amps</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1</w:t>
            </w:r>
            <w:r w:rsidR="004170D9" w:rsidRPr="0095568D">
              <w:rPr>
                <w:sz w:val="24"/>
                <w:szCs w:val="24"/>
              </w:rPr>
              <w:t>3</w:t>
            </w:r>
            <w:r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Name of feeder:</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w:t>
            </w:r>
            <w:proofErr w:type="spellStart"/>
            <w:r w:rsidRPr="0095568D">
              <w:rPr>
                <w:sz w:val="24"/>
                <w:szCs w:val="24"/>
              </w:rPr>
              <w:t>i</w:t>
            </w:r>
            <w:proofErr w:type="spellEnd"/>
            <w:r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Size of Conductor / Capacity</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1</w:t>
            </w:r>
            <w:r w:rsidR="004170D9" w:rsidRPr="0095568D">
              <w:rPr>
                <w:sz w:val="24"/>
                <w:szCs w:val="24"/>
              </w:rPr>
              <w:t>4</w:t>
            </w:r>
            <w:r w:rsidRPr="0095568D">
              <w:rPr>
                <w:sz w:val="24"/>
                <w:szCs w:val="24"/>
              </w:rPr>
              <w:t xml:space="preserve">. </w:t>
            </w:r>
          </w:p>
        </w:tc>
        <w:tc>
          <w:tcPr>
            <w:tcW w:w="5548" w:type="dxa"/>
          </w:tcPr>
          <w:p w:rsidR="00D05F58" w:rsidRPr="0095568D" w:rsidRDefault="00D05F58" w:rsidP="00C26372">
            <w:pPr>
              <w:spacing w:line="276" w:lineRule="auto"/>
              <w:jc w:val="left"/>
              <w:rPr>
                <w:sz w:val="24"/>
                <w:szCs w:val="24"/>
              </w:rPr>
            </w:pPr>
            <w:r w:rsidRPr="0095568D">
              <w:rPr>
                <w:sz w:val="24"/>
                <w:szCs w:val="24"/>
              </w:rPr>
              <w:t>Name of feeding Sub-Station:</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1</w:t>
            </w:r>
            <w:r w:rsidR="004170D9" w:rsidRPr="0095568D">
              <w:rPr>
                <w:sz w:val="24"/>
                <w:szCs w:val="24"/>
              </w:rPr>
              <w:t>5</w:t>
            </w:r>
            <w:r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SPVPPs already connected on this Distribution Transformer (in kW/kVA):</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D05F58" w:rsidP="00C26372">
            <w:pPr>
              <w:spacing w:line="276" w:lineRule="auto"/>
              <w:jc w:val="left"/>
              <w:rPr>
                <w:sz w:val="24"/>
                <w:szCs w:val="24"/>
              </w:rPr>
            </w:pPr>
            <w:r w:rsidRPr="0095568D">
              <w:rPr>
                <w:sz w:val="24"/>
                <w:szCs w:val="24"/>
              </w:rPr>
              <w:t>1</w:t>
            </w:r>
            <w:r w:rsidR="004170D9" w:rsidRPr="0095568D">
              <w:rPr>
                <w:sz w:val="24"/>
                <w:szCs w:val="24"/>
              </w:rPr>
              <w:t>6</w:t>
            </w:r>
            <w:r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Senior pending SPVPPs to be connected on the T/F:</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4170D9" w:rsidP="00C26372">
            <w:pPr>
              <w:spacing w:line="276" w:lineRule="auto"/>
              <w:jc w:val="left"/>
              <w:rPr>
                <w:sz w:val="24"/>
                <w:szCs w:val="24"/>
              </w:rPr>
            </w:pPr>
            <w:r w:rsidRPr="0095568D">
              <w:rPr>
                <w:sz w:val="24"/>
                <w:szCs w:val="24"/>
              </w:rPr>
              <w:t>17</w:t>
            </w:r>
            <w:r w:rsidR="00D05F58" w:rsidRPr="0095568D">
              <w:rPr>
                <w:sz w:val="24"/>
                <w:szCs w:val="24"/>
              </w:rPr>
              <w:t>.</w:t>
            </w:r>
          </w:p>
        </w:tc>
        <w:tc>
          <w:tcPr>
            <w:tcW w:w="5548" w:type="dxa"/>
          </w:tcPr>
          <w:p w:rsidR="00D05F58" w:rsidRPr="0095568D" w:rsidRDefault="00D05F58" w:rsidP="00C26372">
            <w:pPr>
              <w:spacing w:line="276" w:lineRule="auto"/>
              <w:jc w:val="left"/>
              <w:rPr>
                <w:sz w:val="24"/>
                <w:szCs w:val="24"/>
              </w:rPr>
            </w:pPr>
            <w:r w:rsidRPr="0095568D">
              <w:rPr>
                <w:sz w:val="24"/>
                <w:szCs w:val="24"/>
              </w:rPr>
              <w:t>Capacity of proposed SPVPP on this T/F (in kW/kVA):</w:t>
            </w:r>
          </w:p>
          <w:p w:rsidR="00D05F58" w:rsidRPr="0095568D" w:rsidRDefault="00D05F58" w:rsidP="00C26372">
            <w:pPr>
              <w:spacing w:line="276" w:lineRule="auto"/>
              <w:jc w:val="left"/>
              <w:rPr>
                <w:sz w:val="24"/>
                <w:szCs w:val="24"/>
              </w:rPr>
            </w:pPr>
            <w:r w:rsidRPr="0095568D">
              <w:rPr>
                <w:sz w:val="24"/>
                <w:szCs w:val="24"/>
              </w:rPr>
              <w:t>(As per column no. 6.2 of PSERC Notification)</w:t>
            </w:r>
          </w:p>
        </w:tc>
        <w:tc>
          <w:tcPr>
            <w:tcW w:w="3167" w:type="dxa"/>
          </w:tcPr>
          <w:p w:rsidR="00D05F58" w:rsidRPr="0095568D" w:rsidRDefault="00D05F58" w:rsidP="00C26372">
            <w:pPr>
              <w:spacing w:line="276" w:lineRule="auto"/>
              <w:jc w:val="left"/>
              <w:rPr>
                <w:sz w:val="24"/>
                <w:szCs w:val="24"/>
              </w:rPr>
            </w:pPr>
          </w:p>
        </w:tc>
      </w:tr>
      <w:tr w:rsidR="00D05F58" w:rsidRPr="0095568D" w:rsidTr="0012779D">
        <w:tc>
          <w:tcPr>
            <w:tcW w:w="527" w:type="dxa"/>
          </w:tcPr>
          <w:p w:rsidR="00D05F58" w:rsidRPr="0095568D" w:rsidRDefault="004170D9" w:rsidP="00C26372">
            <w:pPr>
              <w:spacing w:line="276" w:lineRule="auto"/>
              <w:jc w:val="left"/>
              <w:rPr>
                <w:sz w:val="24"/>
                <w:szCs w:val="24"/>
              </w:rPr>
            </w:pPr>
            <w:r w:rsidRPr="0095568D">
              <w:rPr>
                <w:sz w:val="24"/>
                <w:szCs w:val="24"/>
              </w:rPr>
              <w:t>18</w:t>
            </w:r>
            <w:r w:rsidR="00D05F58" w:rsidRPr="0095568D">
              <w:rPr>
                <w:sz w:val="24"/>
                <w:szCs w:val="24"/>
              </w:rPr>
              <w:t>.</w:t>
            </w:r>
          </w:p>
        </w:tc>
        <w:tc>
          <w:tcPr>
            <w:tcW w:w="5548" w:type="dxa"/>
          </w:tcPr>
          <w:p w:rsidR="00D05F58" w:rsidRPr="0095568D" w:rsidRDefault="0012779D" w:rsidP="00C26372">
            <w:pPr>
              <w:spacing w:line="276" w:lineRule="auto"/>
              <w:jc w:val="left"/>
              <w:rPr>
                <w:sz w:val="24"/>
                <w:szCs w:val="24"/>
              </w:rPr>
            </w:pPr>
            <w:r w:rsidRPr="0095568D">
              <w:rPr>
                <w:sz w:val="24"/>
                <w:szCs w:val="24"/>
              </w:rPr>
              <w:t>Total load on this T/F (in kW/kV</w:t>
            </w:r>
            <w:r w:rsidR="00475D60" w:rsidRPr="0095568D">
              <w:rPr>
                <w:sz w:val="24"/>
                <w:szCs w:val="24"/>
              </w:rPr>
              <w:t>A) = Sum total of columns (14+15+16):</w:t>
            </w:r>
          </w:p>
          <w:p w:rsidR="00475D60" w:rsidRPr="0095568D" w:rsidRDefault="0012779D" w:rsidP="00C26372">
            <w:pPr>
              <w:spacing w:line="276" w:lineRule="auto"/>
              <w:jc w:val="left"/>
              <w:rPr>
                <w:sz w:val="24"/>
                <w:szCs w:val="24"/>
              </w:rPr>
            </w:pPr>
            <w:r w:rsidRPr="0095568D">
              <w:rPr>
                <w:sz w:val="24"/>
                <w:szCs w:val="24"/>
              </w:rPr>
              <w:t>(It should not be more than 15</w:t>
            </w:r>
            <w:r w:rsidR="00475D60" w:rsidRPr="0095568D">
              <w:rPr>
                <w:sz w:val="24"/>
                <w:szCs w:val="24"/>
              </w:rPr>
              <w:t>% of the T/F Capacity</w:t>
            </w:r>
          </w:p>
        </w:tc>
        <w:tc>
          <w:tcPr>
            <w:tcW w:w="3167" w:type="dxa"/>
          </w:tcPr>
          <w:p w:rsidR="00D05F58" w:rsidRPr="0095568D" w:rsidRDefault="00D05F58" w:rsidP="00C26372">
            <w:pPr>
              <w:spacing w:line="276" w:lineRule="auto"/>
              <w:jc w:val="left"/>
              <w:rPr>
                <w:sz w:val="24"/>
                <w:szCs w:val="24"/>
              </w:rPr>
            </w:pPr>
          </w:p>
        </w:tc>
      </w:tr>
      <w:tr w:rsidR="00475D60" w:rsidRPr="0095568D" w:rsidTr="0012779D">
        <w:tc>
          <w:tcPr>
            <w:tcW w:w="527" w:type="dxa"/>
          </w:tcPr>
          <w:p w:rsidR="00475D60" w:rsidRPr="0095568D" w:rsidRDefault="004170D9" w:rsidP="00C26372">
            <w:pPr>
              <w:spacing w:line="276" w:lineRule="auto"/>
              <w:jc w:val="left"/>
              <w:rPr>
                <w:sz w:val="24"/>
                <w:szCs w:val="24"/>
              </w:rPr>
            </w:pPr>
            <w:r w:rsidRPr="0095568D">
              <w:rPr>
                <w:sz w:val="24"/>
                <w:szCs w:val="24"/>
              </w:rPr>
              <w:t>19</w:t>
            </w:r>
            <w:r w:rsidR="00475D60" w:rsidRPr="0095568D">
              <w:rPr>
                <w:sz w:val="24"/>
                <w:szCs w:val="24"/>
              </w:rPr>
              <w:t>.</w:t>
            </w:r>
          </w:p>
        </w:tc>
        <w:tc>
          <w:tcPr>
            <w:tcW w:w="5548" w:type="dxa"/>
          </w:tcPr>
          <w:p w:rsidR="00475D60" w:rsidRPr="0095568D" w:rsidRDefault="00475D60" w:rsidP="00C26372">
            <w:pPr>
              <w:spacing w:line="276" w:lineRule="auto"/>
              <w:jc w:val="left"/>
              <w:rPr>
                <w:sz w:val="24"/>
                <w:szCs w:val="24"/>
              </w:rPr>
            </w:pPr>
            <w:r w:rsidRPr="0095568D">
              <w:rPr>
                <w:sz w:val="24"/>
                <w:szCs w:val="24"/>
              </w:rPr>
              <w:t>Recommendation of Field Office:</w:t>
            </w:r>
          </w:p>
          <w:p w:rsidR="00475D60" w:rsidRPr="0095568D" w:rsidRDefault="00475D60" w:rsidP="00C26372">
            <w:pPr>
              <w:spacing w:line="276" w:lineRule="auto"/>
              <w:jc w:val="left"/>
              <w:rPr>
                <w:sz w:val="24"/>
                <w:szCs w:val="24"/>
              </w:rPr>
            </w:pPr>
            <w:r w:rsidRPr="0095568D">
              <w:rPr>
                <w:sz w:val="24"/>
                <w:szCs w:val="24"/>
              </w:rPr>
              <w:t xml:space="preserve">(Whether capacity of SPVPP as per column – 9 approved or not, if approved mention the approved capacity, if not assign the reasons) </w:t>
            </w:r>
          </w:p>
        </w:tc>
        <w:tc>
          <w:tcPr>
            <w:tcW w:w="3167" w:type="dxa"/>
          </w:tcPr>
          <w:p w:rsidR="00475D60" w:rsidRPr="0095568D" w:rsidRDefault="00475D60" w:rsidP="00C26372">
            <w:pPr>
              <w:spacing w:line="276" w:lineRule="auto"/>
              <w:jc w:val="left"/>
              <w:rPr>
                <w:sz w:val="24"/>
                <w:szCs w:val="24"/>
              </w:rPr>
            </w:pPr>
          </w:p>
        </w:tc>
      </w:tr>
    </w:tbl>
    <w:p w:rsidR="00475D60" w:rsidRPr="0095568D" w:rsidRDefault="00475D60" w:rsidP="00C26372">
      <w:pPr>
        <w:jc w:val="left"/>
        <w:rPr>
          <w:sz w:val="24"/>
          <w:szCs w:val="24"/>
        </w:rPr>
      </w:pPr>
      <w:r w:rsidRPr="0095568D">
        <w:rPr>
          <w:sz w:val="24"/>
          <w:szCs w:val="24"/>
        </w:rPr>
        <w:t>Date:</w:t>
      </w:r>
    </w:p>
    <w:p w:rsidR="000D7C5C" w:rsidRPr="0095568D" w:rsidRDefault="000D7C5C" w:rsidP="00C26372">
      <w:pPr>
        <w:jc w:val="left"/>
        <w:rPr>
          <w:b/>
          <w:sz w:val="24"/>
          <w:szCs w:val="24"/>
        </w:rPr>
      </w:pPr>
    </w:p>
    <w:p w:rsidR="00475D60" w:rsidRPr="0095568D" w:rsidRDefault="00475D60" w:rsidP="00C26372">
      <w:pPr>
        <w:jc w:val="left"/>
        <w:rPr>
          <w:b/>
          <w:sz w:val="24"/>
          <w:szCs w:val="24"/>
        </w:rPr>
      </w:pPr>
      <w:r w:rsidRPr="0095568D">
        <w:rPr>
          <w:b/>
          <w:sz w:val="24"/>
          <w:szCs w:val="24"/>
        </w:rPr>
        <w:tab/>
      </w:r>
      <w:r w:rsidRPr="0095568D">
        <w:rPr>
          <w:b/>
          <w:sz w:val="24"/>
          <w:szCs w:val="24"/>
        </w:rPr>
        <w:tab/>
        <w:t>Signature of Authorized Officer</w:t>
      </w:r>
      <w:r w:rsidRPr="0095568D">
        <w:rPr>
          <w:b/>
          <w:sz w:val="24"/>
          <w:szCs w:val="24"/>
        </w:rPr>
        <w:tab/>
      </w:r>
      <w:r w:rsidRPr="0095568D">
        <w:rPr>
          <w:b/>
          <w:sz w:val="24"/>
          <w:szCs w:val="24"/>
        </w:rPr>
        <w:tab/>
        <w:t>Signature of JBVNL Official</w:t>
      </w:r>
    </w:p>
    <w:p w:rsidR="00475D60" w:rsidRPr="0095568D" w:rsidRDefault="00475D60" w:rsidP="00C26372">
      <w:pPr>
        <w:rPr>
          <w:b/>
          <w:sz w:val="24"/>
          <w:szCs w:val="24"/>
          <w:u w:val="single"/>
        </w:rPr>
      </w:pPr>
      <w:r w:rsidRPr="0095568D">
        <w:rPr>
          <w:b/>
          <w:sz w:val="24"/>
          <w:szCs w:val="24"/>
          <w:u w:val="single"/>
        </w:rPr>
        <w:lastRenderedPageBreak/>
        <w:t>Annexure-IV</w:t>
      </w:r>
    </w:p>
    <w:p w:rsidR="00475D60" w:rsidRPr="0095568D" w:rsidRDefault="004206EE" w:rsidP="00C26372">
      <w:pPr>
        <w:tabs>
          <w:tab w:val="left" w:pos="5124"/>
          <w:tab w:val="right" w:pos="9026"/>
        </w:tabs>
        <w:jc w:val="left"/>
        <w:rPr>
          <w:b/>
          <w:sz w:val="24"/>
          <w:szCs w:val="24"/>
        </w:rPr>
      </w:pPr>
      <w:r w:rsidRPr="0095568D">
        <w:rPr>
          <w:b/>
          <w:sz w:val="24"/>
          <w:szCs w:val="24"/>
        </w:rPr>
        <w:tab/>
      </w:r>
      <w:r w:rsidRPr="0095568D">
        <w:rPr>
          <w:b/>
          <w:sz w:val="24"/>
          <w:szCs w:val="24"/>
        </w:rPr>
        <w:tab/>
      </w:r>
    </w:p>
    <w:p w:rsidR="00475D60" w:rsidRPr="0095568D" w:rsidRDefault="00475D60" w:rsidP="00C26372">
      <w:pPr>
        <w:rPr>
          <w:b/>
          <w:sz w:val="24"/>
          <w:szCs w:val="24"/>
          <w:u w:val="single"/>
        </w:rPr>
      </w:pPr>
      <w:r w:rsidRPr="0095568D">
        <w:rPr>
          <w:b/>
          <w:sz w:val="24"/>
          <w:szCs w:val="24"/>
          <w:u w:val="single"/>
        </w:rPr>
        <w:t>Letter of Approval</w:t>
      </w:r>
    </w:p>
    <w:p w:rsidR="00475D60" w:rsidRPr="0095568D" w:rsidRDefault="00475D60" w:rsidP="00C26372">
      <w:pPr>
        <w:rPr>
          <w:b/>
          <w:sz w:val="24"/>
          <w:szCs w:val="24"/>
          <w:u w:val="single"/>
        </w:rPr>
      </w:pPr>
    </w:p>
    <w:p w:rsidR="00475D60" w:rsidRPr="0095568D" w:rsidRDefault="00475D60" w:rsidP="00C26372">
      <w:pPr>
        <w:jc w:val="both"/>
        <w:rPr>
          <w:sz w:val="24"/>
          <w:szCs w:val="24"/>
        </w:rPr>
      </w:pPr>
      <w:r w:rsidRPr="0095568D">
        <w:rPr>
          <w:sz w:val="24"/>
          <w:szCs w:val="24"/>
        </w:rPr>
        <w:t>To</w:t>
      </w:r>
    </w:p>
    <w:p w:rsidR="00475D60" w:rsidRPr="0095568D" w:rsidRDefault="00475D60" w:rsidP="00C26372">
      <w:pPr>
        <w:jc w:val="both"/>
        <w:rPr>
          <w:sz w:val="24"/>
          <w:szCs w:val="24"/>
        </w:rPr>
      </w:pPr>
      <w:r w:rsidRPr="0095568D">
        <w:rPr>
          <w:sz w:val="24"/>
          <w:szCs w:val="24"/>
        </w:rPr>
        <w:tab/>
      </w:r>
      <w:r w:rsidRPr="0095568D">
        <w:rPr>
          <w:sz w:val="24"/>
          <w:szCs w:val="24"/>
        </w:rPr>
        <w:tab/>
        <w:t>Mr. / Ms. / M/s…………………………</w:t>
      </w:r>
    </w:p>
    <w:p w:rsidR="00475D60" w:rsidRPr="0095568D" w:rsidRDefault="000D7C5C" w:rsidP="00C26372">
      <w:pPr>
        <w:jc w:val="both"/>
        <w:rPr>
          <w:sz w:val="24"/>
          <w:szCs w:val="24"/>
        </w:rPr>
      </w:pPr>
      <w:r w:rsidRPr="0095568D">
        <w:rPr>
          <w:sz w:val="24"/>
          <w:szCs w:val="24"/>
        </w:rPr>
        <w:tab/>
      </w:r>
      <w:r w:rsidRPr="0095568D">
        <w:rPr>
          <w:sz w:val="24"/>
          <w:szCs w:val="24"/>
        </w:rPr>
        <w:tab/>
        <w:t>Consumer No……………………………</w:t>
      </w:r>
    </w:p>
    <w:p w:rsidR="00475D60" w:rsidRPr="0095568D" w:rsidRDefault="000D7C5C" w:rsidP="00C26372">
      <w:pPr>
        <w:jc w:val="both"/>
        <w:rPr>
          <w:sz w:val="24"/>
          <w:szCs w:val="24"/>
        </w:rPr>
      </w:pPr>
      <w:r w:rsidRPr="0095568D">
        <w:rPr>
          <w:sz w:val="24"/>
          <w:szCs w:val="24"/>
        </w:rPr>
        <w:tab/>
      </w:r>
      <w:r w:rsidRPr="0095568D">
        <w:rPr>
          <w:sz w:val="24"/>
          <w:szCs w:val="24"/>
        </w:rPr>
        <w:tab/>
        <w:t>Memo No…………………………………</w:t>
      </w:r>
      <w:r w:rsidRPr="0095568D">
        <w:rPr>
          <w:sz w:val="24"/>
          <w:szCs w:val="24"/>
        </w:rPr>
        <w:tab/>
      </w:r>
      <w:r w:rsidRPr="0095568D">
        <w:rPr>
          <w:sz w:val="24"/>
          <w:szCs w:val="24"/>
        </w:rPr>
        <w:tab/>
      </w:r>
      <w:r w:rsidR="00475D60" w:rsidRPr="0095568D">
        <w:rPr>
          <w:sz w:val="24"/>
          <w:szCs w:val="24"/>
        </w:rPr>
        <w:t>Dated</w:t>
      </w:r>
      <w:proofErr w:type="gramStart"/>
      <w:r w:rsidR="00475D60" w:rsidRPr="0095568D">
        <w:rPr>
          <w:sz w:val="24"/>
          <w:szCs w:val="24"/>
        </w:rPr>
        <w:t>:…………………………..</w:t>
      </w:r>
      <w:proofErr w:type="gramEnd"/>
    </w:p>
    <w:p w:rsidR="003D0149" w:rsidRPr="0095568D" w:rsidRDefault="003D0149" w:rsidP="00C26372">
      <w:pPr>
        <w:jc w:val="both"/>
        <w:rPr>
          <w:sz w:val="24"/>
          <w:szCs w:val="24"/>
        </w:rPr>
      </w:pPr>
    </w:p>
    <w:p w:rsidR="00475D60" w:rsidRPr="0095568D" w:rsidRDefault="00475D60" w:rsidP="00C26372">
      <w:pPr>
        <w:jc w:val="both"/>
        <w:rPr>
          <w:sz w:val="24"/>
          <w:szCs w:val="24"/>
        </w:rPr>
      </w:pPr>
      <w:r w:rsidRPr="0095568D">
        <w:rPr>
          <w:sz w:val="24"/>
          <w:szCs w:val="24"/>
        </w:rPr>
        <w:t>Ref:</w:t>
      </w:r>
      <w:r w:rsidRPr="0095568D">
        <w:rPr>
          <w:sz w:val="24"/>
          <w:szCs w:val="24"/>
        </w:rPr>
        <w:tab/>
      </w:r>
      <w:r w:rsidRPr="0095568D">
        <w:rPr>
          <w:sz w:val="24"/>
          <w:szCs w:val="24"/>
        </w:rPr>
        <w:tab/>
        <w:t xml:space="preserve">Your request of </w:t>
      </w:r>
      <w:r w:rsidR="002412D8" w:rsidRPr="0095568D">
        <w:rPr>
          <w:sz w:val="24"/>
          <w:szCs w:val="24"/>
        </w:rPr>
        <w:t>Application</w:t>
      </w:r>
      <w:r w:rsidRPr="0095568D">
        <w:rPr>
          <w:sz w:val="24"/>
          <w:szCs w:val="24"/>
        </w:rPr>
        <w:t xml:space="preserve"> No……………..</w:t>
      </w:r>
    </w:p>
    <w:p w:rsidR="00475D60" w:rsidRPr="0095568D" w:rsidRDefault="00475D60" w:rsidP="00C26372">
      <w:pPr>
        <w:jc w:val="both"/>
        <w:rPr>
          <w:sz w:val="24"/>
          <w:szCs w:val="24"/>
        </w:rPr>
      </w:pPr>
      <w:r w:rsidRPr="0095568D">
        <w:rPr>
          <w:sz w:val="24"/>
          <w:szCs w:val="24"/>
        </w:rPr>
        <w:tab/>
      </w:r>
      <w:r w:rsidRPr="0095568D">
        <w:rPr>
          <w:sz w:val="24"/>
          <w:szCs w:val="24"/>
        </w:rPr>
        <w:tab/>
        <w:t>Your request for installing Rooftop PV system for……………</w:t>
      </w:r>
      <w:proofErr w:type="spellStart"/>
      <w:r w:rsidRPr="0095568D">
        <w:rPr>
          <w:sz w:val="24"/>
          <w:szCs w:val="24"/>
        </w:rPr>
        <w:t>kWP</w:t>
      </w:r>
      <w:proofErr w:type="spellEnd"/>
      <w:r w:rsidRPr="0095568D">
        <w:rPr>
          <w:sz w:val="24"/>
          <w:szCs w:val="24"/>
        </w:rPr>
        <w:t xml:space="preserve"> capacity is considered and approval is accorded with the following conditions: -</w:t>
      </w:r>
    </w:p>
    <w:p w:rsidR="003D0149" w:rsidRPr="0095568D" w:rsidRDefault="003D0149" w:rsidP="00C26372">
      <w:pPr>
        <w:jc w:val="both"/>
        <w:rPr>
          <w:sz w:val="24"/>
          <w:szCs w:val="24"/>
        </w:rPr>
      </w:pPr>
    </w:p>
    <w:p w:rsidR="00475D60" w:rsidRPr="0095568D" w:rsidRDefault="00475D60" w:rsidP="00C26372">
      <w:pPr>
        <w:pStyle w:val="ListParagraph"/>
        <w:numPr>
          <w:ilvl w:val="0"/>
          <w:numId w:val="5"/>
        </w:numPr>
        <w:ind w:left="0" w:firstLine="720"/>
        <w:jc w:val="both"/>
        <w:rPr>
          <w:sz w:val="24"/>
          <w:szCs w:val="24"/>
        </w:rPr>
      </w:pPr>
      <w:r w:rsidRPr="0095568D">
        <w:rPr>
          <w:sz w:val="24"/>
          <w:szCs w:val="24"/>
        </w:rPr>
        <w:t>You shall set up the plant and submit the work completion report along with Single Line Diagram of the synchronizing and protection arrangement issued by the</w:t>
      </w:r>
      <w:r w:rsidR="002412D8" w:rsidRPr="0095568D">
        <w:rPr>
          <w:sz w:val="24"/>
          <w:szCs w:val="24"/>
        </w:rPr>
        <w:t xml:space="preserve"> approved</w:t>
      </w:r>
      <w:r w:rsidRPr="0095568D">
        <w:rPr>
          <w:sz w:val="24"/>
          <w:szCs w:val="24"/>
        </w:rPr>
        <w:t xml:space="preserve"> plant supplier/EPC contractor that the plant has been installed as per approved standards and specifications within 180 days. In case of delay you shall have to get further extension from JBVNL. Such extension will be granted for a maximum period of 2-months only and the approval granted will lapse automatically if the project is not set-up </w:t>
      </w:r>
      <w:r w:rsidR="001F5733" w:rsidRPr="0095568D">
        <w:rPr>
          <w:sz w:val="24"/>
          <w:szCs w:val="24"/>
        </w:rPr>
        <w:t>even in the extended 2-months period. However, you will be eligible to apply in the next financial year but your application will be kept at the bottom of the list of applicants and you will be permitted to set-up the plant only if all the applicants above you are selected and there is still capacity available for allotment.</w:t>
      </w:r>
    </w:p>
    <w:p w:rsidR="001F5733" w:rsidRPr="0095568D" w:rsidRDefault="001F5733" w:rsidP="00C26372">
      <w:pPr>
        <w:pStyle w:val="ListParagraph"/>
        <w:numPr>
          <w:ilvl w:val="0"/>
          <w:numId w:val="5"/>
        </w:numPr>
        <w:ind w:left="0" w:firstLine="720"/>
        <w:jc w:val="both"/>
        <w:rPr>
          <w:sz w:val="24"/>
          <w:szCs w:val="24"/>
        </w:rPr>
      </w:pPr>
      <w:r w:rsidRPr="0095568D">
        <w:rPr>
          <w:sz w:val="24"/>
          <w:szCs w:val="24"/>
        </w:rPr>
        <w:t>You will abide by the guidelines for Grid Interactive Rooftop Solar Photo Voltaic Power Plants issued by Govt. of Jharkhand/</w:t>
      </w:r>
      <w:r w:rsidR="005234A7" w:rsidRPr="0095568D">
        <w:rPr>
          <w:sz w:val="24"/>
          <w:szCs w:val="24"/>
        </w:rPr>
        <w:t>JSERC/</w:t>
      </w:r>
      <w:r w:rsidRPr="0095568D">
        <w:rPr>
          <w:sz w:val="24"/>
          <w:szCs w:val="24"/>
        </w:rPr>
        <w:t xml:space="preserve"> JBVNL</w:t>
      </w:r>
      <w:r w:rsidR="005234A7" w:rsidRPr="0095568D">
        <w:rPr>
          <w:sz w:val="24"/>
          <w:szCs w:val="24"/>
        </w:rPr>
        <w:t>/JREDA</w:t>
      </w:r>
      <w:r w:rsidRPr="0095568D">
        <w:rPr>
          <w:sz w:val="24"/>
          <w:szCs w:val="24"/>
        </w:rPr>
        <w:t>.</w:t>
      </w:r>
    </w:p>
    <w:p w:rsidR="001F5733" w:rsidRPr="0095568D" w:rsidRDefault="001F5733" w:rsidP="00C26372">
      <w:pPr>
        <w:pStyle w:val="ListParagraph"/>
        <w:numPr>
          <w:ilvl w:val="0"/>
          <w:numId w:val="5"/>
        </w:numPr>
        <w:ind w:left="0" w:firstLine="720"/>
        <w:jc w:val="both"/>
        <w:rPr>
          <w:sz w:val="24"/>
          <w:szCs w:val="24"/>
        </w:rPr>
      </w:pPr>
      <w:r w:rsidRPr="0095568D">
        <w:rPr>
          <w:sz w:val="24"/>
          <w:szCs w:val="24"/>
        </w:rPr>
        <w:t xml:space="preserve">The solar plant shall comply with the relevant standards specified by the MNRE / BIS and CEA. The responsibility of operation and maintenance of the solar photo voltaic (SPV) generator including all accessories and apparatus lies with the consumer. The design and installation of the rooftop SPV should be equipped with appropriately rated protective devices to sense any abnormality in the system and carry out automatic isolation of the SPV from the grid. The inverters used should meet the necessary quality requirements and should be certified for their quality by appropriate authority; the protection logic should be tested before commissioning of the plant. </w:t>
      </w:r>
    </w:p>
    <w:p w:rsidR="00863E36" w:rsidRPr="0095568D" w:rsidRDefault="00863E36" w:rsidP="00C26372">
      <w:pPr>
        <w:pStyle w:val="ListParagraph"/>
        <w:numPr>
          <w:ilvl w:val="0"/>
          <w:numId w:val="5"/>
        </w:numPr>
        <w:ind w:left="0" w:firstLine="720"/>
        <w:jc w:val="both"/>
        <w:rPr>
          <w:sz w:val="24"/>
          <w:szCs w:val="24"/>
        </w:rPr>
      </w:pPr>
      <w:r w:rsidRPr="0095568D">
        <w:rPr>
          <w:sz w:val="24"/>
          <w:szCs w:val="24"/>
        </w:rPr>
        <w:t xml:space="preserve">The automatic isolation or islanding protection of SPV should be ensured for, no grid supply and low or over voltage conditions and within the required response time. Adequate rated fuses and fast acting circuit breakers on input and output side of the inverters and disconnect/isolating switches to isolate DC and AC system for maintenance shall be provided. The consumer should provide for all internal safety and protective mechanism for </w:t>
      </w:r>
      <w:proofErr w:type="spellStart"/>
      <w:r w:rsidRPr="0095568D">
        <w:rPr>
          <w:sz w:val="24"/>
          <w:szCs w:val="24"/>
        </w:rPr>
        <w:t>earthing</w:t>
      </w:r>
      <w:proofErr w:type="spellEnd"/>
      <w:r w:rsidRPr="0095568D">
        <w:rPr>
          <w:sz w:val="24"/>
          <w:szCs w:val="24"/>
        </w:rPr>
        <w:t xml:space="preserve">, surge, DC ground fault, transients etc. </w:t>
      </w:r>
    </w:p>
    <w:p w:rsidR="004206EE" w:rsidRPr="0095568D" w:rsidRDefault="00863E36" w:rsidP="00C26372">
      <w:pPr>
        <w:ind w:firstLine="1440"/>
        <w:jc w:val="both"/>
        <w:rPr>
          <w:sz w:val="24"/>
          <w:szCs w:val="24"/>
        </w:rPr>
      </w:pPr>
      <w:r w:rsidRPr="0095568D">
        <w:rPr>
          <w:sz w:val="24"/>
          <w:szCs w:val="24"/>
        </w:rPr>
        <w:t xml:space="preserve">To prevent back feeding and possible accidents when maintenance works are carried out by JBVNL personnel, Double pole / Triple pole with neutral isolation disconnection switches which ever applicable can be locked by JBVNL personnel should be provided. This is in addition to automatic sensing and isolating on grid supply failure </w:t>
      </w:r>
      <w:proofErr w:type="spellStart"/>
      <w:r w:rsidRPr="0095568D">
        <w:rPr>
          <w:sz w:val="24"/>
          <w:szCs w:val="24"/>
        </w:rPr>
        <w:t>etc</w:t>
      </w:r>
      <w:proofErr w:type="spellEnd"/>
      <w:r w:rsidRPr="0095568D">
        <w:rPr>
          <w:sz w:val="24"/>
          <w:szCs w:val="24"/>
        </w:rPr>
        <w:t xml:space="preserve"> </w:t>
      </w:r>
      <w:r w:rsidRPr="0095568D">
        <w:rPr>
          <w:sz w:val="24"/>
          <w:szCs w:val="24"/>
        </w:rPr>
        <w:lastRenderedPageBreak/>
        <w:t xml:space="preserve">and in addition to internal disconnection switches. In the event of JBVNL LT/HT supply failure, the consumer has to ensure that there will not be any solar power being fed to the LT/HT grid of JBVNL. You will be solely responsible for </w:t>
      </w:r>
      <w:r w:rsidR="006143C5" w:rsidRPr="0095568D">
        <w:rPr>
          <w:sz w:val="24"/>
          <w:szCs w:val="24"/>
        </w:rPr>
        <w:t>any accident</w:t>
      </w:r>
      <w:r w:rsidR="004206EE" w:rsidRPr="0095568D">
        <w:rPr>
          <w:sz w:val="24"/>
          <w:szCs w:val="24"/>
        </w:rPr>
        <w:t xml:space="preserve"> to human beings/animals whatsoever (fatal/non) fatal/departmental/non departmental) that may occur due to back feeding from SPV plant when the grid supply is off. JBVNL have the right to disconnect the rooftop solar system at any time in the event of possible threat/damage, from such rooftop solar system to its distribution system, to prevent any accident or damage, without any notice. </w:t>
      </w:r>
    </w:p>
    <w:p w:rsidR="004206EE" w:rsidRPr="0095568D" w:rsidRDefault="004206EE" w:rsidP="00C26372">
      <w:pPr>
        <w:ind w:firstLine="1440"/>
        <w:jc w:val="both"/>
        <w:rPr>
          <w:sz w:val="24"/>
          <w:szCs w:val="24"/>
        </w:rPr>
      </w:pPr>
      <w:r w:rsidRPr="0095568D">
        <w:rPr>
          <w:sz w:val="24"/>
          <w:szCs w:val="24"/>
        </w:rPr>
        <w:t>You shall abide by all the codes and regulations issued by the Commission to the extent applicable and in force from time</w:t>
      </w:r>
      <w:r w:rsidR="005234A7" w:rsidRPr="0095568D">
        <w:rPr>
          <w:sz w:val="24"/>
          <w:szCs w:val="24"/>
        </w:rPr>
        <w:t xml:space="preserve"> to time and shall comply with JSERC/JBVNL</w:t>
      </w:r>
      <w:r w:rsidRPr="0095568D">
        <w:rPr>
          <w:sz w:val="24"/>
          <w:szCs w:val="24"/>
        </w:rPr>
        <w:t>/CEA requirements with respect safe, secure and reliable functioning of the SPV plant and the grid. The power injected into the grid shall be of the required quality in respect of wave shape, frequency, absence of DC components etc.</w:t>
      </w:r>
    </w:p>
    <w:p w:rsidR="004206EE" w:rsidRPr="0095568D" w:rsidRDefault="004206EE" w:rsidP="00C26372">
      <w:pPr>
        <w:ind w:firstLine="1440"/>
        <w:jc w:val="both"/>
        <w:rPr>
          <w:sz w:val="24"/>
          <w:szCs w:val="24"/>
        </w:rPr>
      </w:pPr>
      <w:r w:rsidRPr="0095568D">
        <w:rPr>
          <w:sz w:val="24"/>
          <w:szCs w:val="24"/>
        </w:rPr>
        <w:t>The inverter standard shall be such that it should not allow solar power / battery power to extend to JBVNL’s Grid on failure of JBVNL’s Grid supply irrespective of connectivity options.</w:t>
      </w:r>
    </w:p>
    <w:p w:rsidR="00863E36" w:rsidRPr="0095568D" w:rsidRDefault="004206EE" w:rsidP="00C26372">
      <w:pPr>
        <w:ind w:firstLine="1440"/>
        <w:jc w:val="both"/>
        <w:rPr>
          <w:sz w:val="24"/>
          <w:szCs w:val="24"/>
        </w:rPr>
      </w:pPr>
      <w:r w:rsidRPr="0095568D">
        <w:rPr>
          <w:sz w:val="24"/>
          <w:szCs w:val="24"/>
        </w:rPr>
        <w:t>You shall restrict the harmonic generation within the limit specified in IEEE 519 or as may be specified by the Central Electricity Authority.</w:t>
      </w:r>
      <w:r w:rsidR="00863E36" w:rsidRPr="0095568D">
        <w:rPr>
          <w:sz w:val="24"/>
          <w:szCs w:val="24"/>
        </w:rPr>
        <w:t xml:space="preserve"> </w:t>
      </w:r>
    </w:p>
    <w:p w:rsidR="00475D60" w:rsidRPr="0095568D" w:rsidRDefault="00475D60" w:rsidP="00C26372">
      <w:pPr>
        <w:jc w:val="left"/>
        <w:rPr>
          <w:b/>
          <w:sz w:val="24"/>
          <w:szCs w:val="24"/>
        </w:rPr>
      </w:pPr>
    </w:p>
    <w:p w:rsidR="004206EE" w:rsidRPr="0095568D" w:rsidRDefault="004206EE" w:rsidP="00C26372">
      <w:pPr>
        <w:jc w:val="left"/>
        <w:rPr>
          <w:b/>
          <w:sz w:val="24"/>
          <w:szCs w:val="24"/>
        </w:rPr>
      </w:pPr>
    </w:p>
    <w:p w:rsidR="004206EE" w:rsidRPr="0095568D" w:rsidRDefault="004206EE" w:rsidP="00C26372">
      <w:pPr>
        <w:jc w:val="right"/>
        <w:rPr>
          <w:b/>
          <w:sz w:val="24"/>
          <w:szCs w:val="24"/>
        </w:rPr>
      </w:pPr>
      <w:r w:rsidRPr="0095568D">
        <w:rPr>
          <w:b/>
          <w:sz w:val="24"/>
          <w:szCs w:val="24"/>
        </w:rPr>
        <w:t>AEE/</w:t>
      </w:r>
      <w:r w:rsidR="005234A7" w:rsidRPr="0095568D">
        <w:rPr>
          <w:b/>
          <w:sz w:val="24"/>
          <w:szCs w:val="24"/>
        </w:rPr>
        <w:t>Supply</w:t>
      </w:r>
    </w:p>
    <w:p w:rsidR="004206EE" w:rsidRPr="0095568D" w:rsidRDefault="004206EE" w:rsidP="00C26372">
      <w:pPr>
        <w:jc w:val="right"/>
        <w:rPr>
          <w:sz w:val="24"/>
          <w:szCs w:val="24"/>
        </w:rPr>
      </w:pPr>
      <w:r w:rsidRPr="0095568D">
        <w:rPr>
          <w:sz w:val="24"/>
          <w:szCs w:val="24"/>
        </w:rPr>
        <w:t>Sub Division………………</w:t>
      </w:r>
    </w:p>
    <w:p w:rsidR="004206EE" w:rsidRPr="0095568D" w:rsidRDefault="004206EE" w:rsidP="00C26372">
      <w:pPr>
        <w:jc w:val="right"/>
        <w:rPr>
          <w:sz w:val="24"/>
          <w:szCs w:val="24"/>
        </w:rPr>
      </w:pPr>
      <w:r w:rsidRPr="0095568D">
        <w:rPr>
          <w:sz w:val="24"/>
          <w:szCs w:val="24"/>
        </w:rPr>
        <w:t>JBVNL……………………….</w:t>
      </w:r>
    </w:p>
    <w:p w:rsidR="004206EE" w:rsidRPr="0095568D" w:rsidRDefault="004206EE" w:rsidP="00C26372">
      <w:pPr>
        <w:rPr>
          <w:sz w:val="24"/>
          <w:szCs w:val="24"/>
        </w:rPr>
      </w:pPr>
      <w:r w:rsidRPr="0095568D">
        <w:rPr>
          <w:sz w:val="24"/>
          <w:szCs w:val="24"/>
        </w:rPr>
        <w:br w:type="page"/>
      </w:r>
    </w:p>
    <w:p w:rsidR="004206EE" w:rsidRPr="0095568D" w:rsidRDefault="004823D8" w:rsidP="00C26372">
      <w:pPr>
        <w:rPr>
          <w:b/>
          <w:sz w:val="24"/>
          <w:szCs w:val="24"/>
          <w:u w:val="single"/>
        </w:rPr>
      </w:pPr>
      <w:r w:rsidRPr="0095568D">
        <w:rPr>
          <w:b/>
          <w:sz w:val="24"/>
          <w:szCs w:val="24"/>
          <w:u w:val="single"/>
        </w:rPr>
        <w:lastRenderedPageBreak/>
        <w:t>Annexure-</w:t>
      </w:r>
      <w:r w:rsidR="004206EE" w:rsidRPr="0095568D">
        <w:rPr>
          <w:b/>
          <w:sz w:val="24"/>
          <w:szCs w:val="24"/>
          <w:u w:val="single"/>
        </w:rPr>
        <w:t>V</w:t>
      </w:r>
    </w:p>
    <w:p w:rsidR="004206EE" w:rsidRPr="0095568D" w:rsidRDefault="004206EE" w:rsidP="00C26372">
      <w:pPr>
        <w:jc w:val="right"/>
        <w:rPr>
          <w:sz w:val="24"/>
          <w:szCs w:val="24"/>
        </w:rPr>
      </w:pPr>
    </w:p>
    <w:p w:rsidR="004206EE" w:rsidRPr="0095568D" w:rsidRDefault="004206EE" w:rsidP="00C26372">
      <w:pPr>
        <w:jc w:val="left"/>
        <w:rPr>
          <w:b/>
          <w:sz w:val="24"/>
          <w:szCs w:val="24"/>
        </w:rPr>
      </w:pPr>
      <w:r w:rsidRPr="0095568D">
        <w:rPr>
          <w:b/>
          <w:sz w:val="24"/>
          <w:szCs w:val="24"/>
        </w:rPr>
        <w:t>APPLICATION FOR REGISTRATION OF THE SCHEME FOR ROOFTOP SOLAR SYSTEM</w:t>
      </w:r>
    </w:p>
    <w:p w:rsidR="00A1137E" w:rsidRPr="0095568D" w:rsidRDefault="00A1137E" w:rsidP="00C26372">
      <w:pPr>
        <w:jc w:val="left"/>
        <w:rPr>
          <w:sz w:val="24"/>
          <w:szCs w:val="24"/>
        </w:rPr>
      </w:pPr>
    </w:p>
    <w:tbl>
      <w:tblPr>
        <w:tblStyle w:val="TableGrid"/>
        <w:tblW w:w="0" w:type="auto"/>
        <w:tblLook w:val="04A0" w:firstRow="1" w:lastRow="0" w:firstColumn="1" w:lastColumn="0" w:noHBand="0" w:noVBand="1"/>
      </w:tblPr>
      <w:tblGrid>
        <w:gridCol w:w="520"/>
        <w:gridCol w:w="5580"/>
        <w:gridCol w:w="2998"/>
      </w:tblGrid>
      <w:tr w:rsidR="00A1137E" w:rsidRPr="0095568D" w:rsidTr="005018A8">
        <w:tc>
          <w:tcPr>
            <w:tcW w:w="520" w:type="dxa"/>
          </w:tcPr>
          <w:p w:rsidR="00A1137E" w:rsidRPr="0095568D" w:rsidRDefault="00A1137E" w:rsidP="00C26372">
            <w:pPr>
              <w:spacing w:line="276" w:lineRule="auto"/>
              <w:jc w:val="left"/>
              <w:rPr>
                <w:sz w:val="24"/>
                <w:szCs w:val="24"/>
              </w:rPr>
            </w:pPr>
            <w:r w:rsidRPr="0095568D">
              <w:rPr>
                <w:sz w:val="24"/>
                <w:szCs w:val="24"/>
              </w:rPr>
              <w:t>1.</w:t>
            </w:r>
          </w:p>
        </w:tc>
        <w:tc>
          <w:tcPr>
            <w:tcW w:w="5580" w:type="dxa"/>
          </w:tcPr>
          <w:p w:rsidR="00A1137E" w:rsidRPr="0095568D" w:rsidRDefault="00A1137E" w:rsidP="00C26372">
            <w:pPr>
              <w:spacing w:line="276" w:lineRule="auto"/>
              <w:jc w:val="left"/>
              <w:rPr>
                <w:i/>
                <w:sz w:val="24"/>
                <w:szCs w:val="24"/>
              </w:rPr>
            </w:pPr>
            <w:r w:rsidRPr="0095568D">
              <w:rPr>
                <w:sz w:val="24"/>
                <w:szCs w:val="24"/>
              </w:rPr>
              <w:t>Name</w:t>
            </w:r>
          </w:p>
        </w:tc>
        <w:tc>
          <w:tcPr>
            <w:tcW w:w="2998" w:type="dxa"/>
          </w:tcPr>
          <w:p w:rsidR="00A1137E" w:rsidRPr="0095568D" w:rsidRDefault="00A1137E" w:rsidP="00C26372">
            <w:pPr>
              <w:spacing w:line="276" w:lineRule="auto"/>
              <w:jc w:val="left"/>
              <w:rPr>
                <w:sz w:val="24"/>
                <w:szCs w:val="24"/>
              </w:rPr>
            </w:pPr>
          </w:p>
        </w:tc>
      </w:tr>
      <w:tr w:rsidR="00A1137E" w:rsidRPr="0095568D" w:rsidTr="005018A8">
        <w:tc>
          <w:tcPr>
            <w:tcW w:w="520" w:type="dxa"/>
          </w:tcPr>
          <w:p w:rsidR="00A1137E" w:rsidRPr="0095568D" w:rsidRDefault="00A1137E" w:rsidP="00C26372">
            <w:pPr>
              <w:spacing w:line="276" w:lineRule="auto"/>
              <w:jc w:val="left"/>
              <w:rPr>
                <w:sz w:val="24"/>
                <w:szCs w:val="24"/>
              </w:rPr>
            </w:pPr>
            <w:r w:rsidRPr="0095568D">
              <w:rPr>
                <w:sz w:val="24"/>
                <w:szCs w:val="24"/>
              </w:rPr>
              <w:t>2.</w:t>
            </w:r>
          </w:p>
        </w:tc>
        <w:tc>
          <w:tcPr>
            <w:tcW w:w="5580" w:type="dxa"/>
          </w:tcPr>
          <w:p w:rsidR="00A1137E" w:rsidRPr="0095568D" w:rsidRDefault="00A1137E" w:rsidP="00C26372">
            <w:pPr>
              <w:spacing w:line="276" w:lineRule="auto"/>
              <w:jc w:val="left"/>
              <w:rPr>
                <w:sz w:val="24"/>
                <w:szCs w:val="24"/>
              </w:rPr>
            </w:pPr>
            <w:r w:rsidRPr="0095568D">
              <w:rPr>
                <w:sz w:val="24"/>
                <w:szCs w:val="24"/>
              </w:rPr>
              <w:t>Address for Communication</w:t>
            </w:r>
          </w:p>
        </w:tc>
        <w:tc>
          <w:tcPr>
            <w:tcW w:w="2998" w:type="dxa"/>
          </w:tcPr>
          <w:p w:rsidR="00A1137E" w:rsidRPr="0095568D" w:rsidRDefault="00A1137E" w:rsidP="00C26372">
            <w:pPr>
              <w:spacing w:line="276" w:lineRule="auto"/>
              <w:jc w:val="left"/>
              <w:rPr>
                <w:sz w:val="24"/>
                <w:szCs w:val="24"/>
              </w:rPr>
            </w:pPr>
          </w:p>
        </w:tc>
      </w:tr>
      <w:tr w:rsidR="00A1137E" w:rsidRPr="0095568D" w:rsidTr="005018A8">
        <w:tc>
          <w:tcPr>
            <w:tcW w:w="520" w:type="dxa"/>
          </w:tcPr>
          <w:p w:rsidR="00A1137E" w:rsidRPr="0095568D" w:rsidRDefault="00A1137E" w:rsidP="00C26372">
            <w:pPr>
              <w:spacing w:line="276" w:lineRule="auto"/>
              <w:jc w:val="left"/>
              <w:rPr>
                <w:sz w:val="24"/>
                <w:szCs w:val="24"/>
              </w:rPr>
            </w:pPr>
            <w:r w:rsidRPr="0095568D">
              <w:rPr>
                <w:sz w:val="24"/>
                <w:szCs w:val="24"/>
              </w:rPr>
              <w:t>3.</w:t>
            </w:r>
          </w:p>
        </w:tc>
        <w:tc>
          <w:tcPr>
            <w:tcW w:w="5580" w:type="dxa"/>
          </w:tcPr>
          <w:p w:rsidR="00A1137E" w:rsidRPr="0095568D" w:rsidRDefault="00A1137E" w:rsidP="00C26372">
            <w:pPr>
              <w:spacing w:line="276" w:lineRule="auto"/>
              <w:jc w:val="left"/>
              <w:rPr>
                <w:sz w:val="24"/>
                <w:szCs w:val="24"/>
              </w:rPr>
            </w:pPr>
            <w:r w:rsidRPr="0095568D">
              <w:rPr>
                <w:sz w:val="24"/>
                <w:szCs w:val="24"/>
              </w:rPr>
              <w:t>Consumer No.,</w:t>
            </w:r>
          </w:p>
        </w:tc>
        <w:tc>
          <w:tcPr>
            <w:tcW w:w="2998" w:type="dxa"/>
          </w:tcPr>
          <w:p w:rsidR="00A1137E" w:rsidRPr="0095568D" w:rsidRDefault="00A1137E" w:rsidP="00C26372">
            <w:pPr>
              <w:spacing w:line="276" w:lineRule="auto"/>
              <w:jc w:val="left"/>
              <w:rPr>
                <w:sz w:val="24"/>
                <w:szCs w:val="24"/>
              </w:rPr>
            </w:pPr>
          </w:p>
        </w:tc>
      </w:tr>
      <w:tr w:rsidR="00A1137E" w:rsidRPr="0095568D" w:rsidTr="005018A8">
        <w:tc>
          <w:tcPr>
            <w:tcW w:w="520" w:type="dxa"/>
          </w:tcPr>
          <w:p w:rsidR="00A1137E" w:rsidRPr="0095568D" w:rsidRDefault="00A1137E" w:rsidP="00C26372">
            <w:pPr>
              <w:spacing w:line="276" w:lineRule="auto"/>
              <w:jc w:val="left"/>
              <w:rPr>
                <w:sz w:val="24"/>
                <w:szCs w:val="24"/>
              </w:rPr>
            </w:pPr>
            <w:r w:rsidRPr="0095568D">
              <w:rPr>
                <w:sz w:val="24"/>
                <w:szCs w:val="24"/>
              </w:rPr>
              <w:t>4.</w:t>
            </w:r>
          </w:p>
        </w:tc>
        <w:tc>
          <w:tcPr>
            <w:tcW w:w="5580" w:type="dxa"/>
          </w:tcPr>
          <w:p w:rsidR="00A1137E" w:rsidRPr="0095568D" w:rsidRDefault="00A1137E" w:rsidP="00C26372">
            <w:pPr>
              <w:spacing w:line="276" w:lineRule="auto"/>
              <w:jc w:val="left"/>
              <w:rPr>
                <w:sz w:val="24"/>
                <w:szCs w:val="24"/>
              </w:rPr>
            </w:pPr>
            <w:r w:rsidRPr="0095568D">
              <w:rPr>
                <w:sz w:val="24"/>
                <w:szCs w:val="24"/>
              </w:rPr>
              <w:t>Telephone No.,</w:t>
            </w:r>
          </w:p>
        </w:tc>
        <w:tc>
          <w:tcPr>
            <w:tcW w:w="2998" w:type="dxa"/>
          </w:tcPr>
          <w:p w:rsidR="00A1137E" w:rsidRPr="0095568D" w:rsidRDefault="00A1137E" w:rsidP="00C26372">
            <w:pPr>
              <w:spacing w:line="276" w:lineRule="auto"/>
              <w:jc w:val="left"/>
              <w:rPr>
                <w:sz w:val="24"/>
                <w:szCs w:val="24"/>
              </w:rPr>
            </w:pPr>
          </w:p>
        </w:tc>
      </w:tr>
      <w:tr w:rsidR="00A1137E" w:rsidRPr="0095568D" w:rsidTr="005018A8">
        <w:tc>
          <w:tcPr>
            <w:tcW w:w="520" w:type="dxa"/>
          </w:tcPr>
          <w:p w:rsidR="00A1137E" w:rsidRPr="0095568D" w:rsidRDefault="00A1137E" w:rsidP="00C26372">
            <w:pPr>
              <w:spacing w:line="276" w:lineRule="auto"/>
              <w:jc w:val="left"/>
              <w:rPr>
                <w:sz w:val="24"/>
                <w:szCs w:val="24"/>
              </w:rPr>
            </w:pPr>
            <w:r w:rsidRPr="0095568D">
              <w:rPr>
                <w:sz w:val="24"/>
                <w:szCs w:val="24"/>
              </w:rPr>
              <w:t>5.</w:t>
            </w:r>
          </w:p>
        </w:tc>
        <w:tc>
          <w:tcPr>
            <w:tcW w:w="5580" w:type="dxa"/>
          </w:tcPr>
          <w:p w:rsidR="00A1137E" w:rsidRPr="0095568D" w:rsidRDefault="00A1137E" w:rsidP="00C26372">
            <w:pPr>
              <w:spacing w:line="276" w:lineRule="auto"/>
              <w:jc w:val="left"/>
              <w:rPr>
                <w:sz w:val="24"/>
                <w:szCs w:val="24"/>
              </w:rPr>
            </w:pPr>
            <w:r w:rsidRPr="0095568D">
              <w:rPr>
                <w:sz w:val="24"/>
                <w:szCs w:val="24"/>
              </w:rPr>
              <w:t>E-Mail</w:t>
            </w:r>
          </w:p>
        </w:tc>
        <w:tc>
          <w:tcPr>
            <w:tcW w:w="2998" w:type="dxa"/>
          </w:tcPr>
          <w:p w:rsidR="00A1137E" w:rsidRPr="0095568D" w:rsidRDefault="00A1137E" w:rsidP="00C26372">
            <w:pPr>
              <w:spacing w:line="276" w:lineRule="auto"/>
              <w:jc w:val="left"/>
              <w:rPr>
                <w:sz w:val="24"/>
                <w:szCs w:val="24"/>
              </w:rPr>
            </w:pPr>
          </w:p>
        </w:tc>
      </w:tr>
      <w:tr w:rsidR="00A1137E" w:rsidRPr="0095568D" w:rsidTr="005018A8">
        <w:trPr>
          <w:trHeight w:val="325"/>
        </w:trPr>
        <w:tc>
          <w:tcPr>
            <w:tcW w:w="520" w:type="dxa"/>
          </w:tcPr>
          <w:p w:rsidR="00A1137E" w:rsidRPr="0095568D" w:rsidRDefault="00A1137E" w:rsidP="00C26372">
            <w:pPr>
              <w:spacing w:line="276" w:lineRule="auto"/>
              <w:jc w:val="left"/>
              <w:rPr>
                <w:sz w:val="24"/>
                <w:szCs w:val="24"/>
              </w:rPr>
            </w:pPr>
            <w:r w:rsidRPr="0095568D">
              <w:rPr>
                <w:sz w:val="24"/>
                <w:szCs w:val="24"/>
              </w:rPr>
              <w:t>6.</w:t>
            </w:r>
          </w:p>
        </w:tc>
        <w:tc>
          <w:tcPr>
            <w:tcW w:w="5580" w:type="dxa"/>
          </w:tcPr>
          <w:p w:rsidR="00A1137E" w:rsidRPr="0095568D" w:rsidRDefault="00A1137E" w:rsidP="00C26372">
            <w:pPr>
              <w:spacing w:line="276" w:lineRule="auto"/>
              <w:jc w:val="left"/>
              <w:rPr>
                <w:sz w:val="24"/>
                <w:szCs w:val="24"/>
              </w:rPr>
            </w:pPr>
            <w:r w:rsidRPr="0095568D">
              <w:rPr>
                <w:sz w:val="24"/>
                <w:szCs w:val="24"/>
              </w:rPr>
              <w:t>Application No.</w:t>
            </w:r>
            <w:r w:rsidR="005018A8" w:rsidRPr="0095568D">
              <w:rPr>
                <w:sz w:val="24"/>
                <w:szCs w:val="24"/>
              </w:rPr>
              <w:t>/Date</w:t>
            </w:r>
          </w:p>
        </w:tc>
        <w:tc>
          <w:tcPr>
            <w:tcW w:w="2998" w:type="dxa"/>
          </w:tcPr>
          <w:p w:rsidR="000D7C5C" w:rsidRPr="0095568D" w:rsidRDefault="000D7C5C" w:rsidP="00C26372">
            <w:pPr>
              <w:spacing w:line="276" w:lineRule="auto"/>
              <w:jc w:val="left"/>
              <w:rPr>
                <w:sz w:val="24"/>
                <w:szCs w:val="24"/>
              </w:rPr>
            </w:pPr>
          </w:p>
        </w:tc>
      </w:tr>
      <w:tr w:rsidR="000D7C5C" w:rsidRPr="0095568D" w:rsidTr="005018A8">
        <w:trPr>
          <w:trHeight w:val="337"/>
        </w:trPr>
        <w:tc>
          <w:tcPr>
            <w:tcW w:w="520" w:type="dxa"/>
          </w:tcPr>
          <w:p w:rsidR="000D7C5C" w:rsidRPr="0095568D" w:rsidRDefault="000D7C5C" w:rsidP="00C26372">
            <w:pPr>
              <w:spacing w:line="276" w:lineRule="auto"/>
              <w:jc w:val="left"/>
              <w:rPr>
                <w:sz w:val="24"/>
                <w:szCs w:val="24"/>
              </w:rPr>
            </w:pPr>
            <w:r w:rsidRPr="0095568D">
              <w:rPr>
                <w:sz w:val="24"/>
                <w:szCs w:val="24"/>
              </w:rPr>
              <w:t>7.</w:t>
            </w:r>
          </w:p>
        </w:tc>
        <w:tc>
          <w:tcPr>
            <w:tcW w:w="5580" w:type="dxa"/>
          </w:tcPr>
          <w:p w:rsidR="000D7C5C" w:rsidRPr="0095568D" w:rsidRDefault="000D7C5C" w:rsidP="00C26372">
            <w:pPr>
              <w:spacing w:line="276" w:lineRule="auto"/>
              <w:jc w:val="left"/>
              <w:rPr>
                <w:sz w:val="24"/>
                <w:szCs w:val="24"/>
              </w:rPr>
            </w:pPr>
            <w:r w:rsidRPr="0095568D">
              <w:rPr>
                <w:sz w:val="24"/>
                <w:szCs w:val="24"/>
              </w:rPr>
              <w:t xml:space="preserve">Letter of Approval     Memo No. </w:t>
            </w:r>
            <w:r w:rsidR="005018A8" w:rsidRPr="0095568D">
              <w:rPr>
                <w:sz w:val="24"/>
                <w:szCs w:val="24"/>
              </w:rPr>
              <w:t>/ Date</w:t>
            </w:r>
          </w:p>
        </w:tc>
        <w:tc>
          <w:tcPr>
            <w:tcW w:w="2998" w:type="dxa"/>
          </w:tcPr>
          <w:p w:rsidR="000D7C5C" w:rsidRPr="0095568D" w:rsidRDefault="000D7C5C" w:rsidP="00C26372">
            <w:pPr>
              <w:spacing w:line="276" w:lineRule="auto"/>
              <w:jc w:val="left"/>
              <w:rPr>
                <w:sz w:val="24"/>
                <w:szCs w:val="24"/>
              </w:rPr>
            </w:pPr>
          </w:p>
        </w:tc>
      </w:tr>
      <w:tr w:rsidR="005018A8" w:rsidRPr="0095568D" w:rsidTr="005018A8">
        <w:tc>
          <w:tcPr>
            <w:tcW w:w="520" w:type="dxa"/>
          </w:tcPr>
          <w:p w:rsidR="005018A8" w:rsidRPr="0095568D" w:rsidRDefault="005018A8" w:rsidP="00C26372">
            <w:pPr>
              <w:spacing w:line="276" w:lineRule="auto"/>
              <w:jc w:val="left"/>
              <w:rPr>
                <w:sz w:val="24"/>
                <w:szCs w:val="24"/>
              </w:rPr>
            </w:pPr>
            <w:r w:rsidRPr="0095568D">
              <w:rPr>
                <w:sz w:val="24"/>
                <w:szCs w:val="24"/>
              </w:rPr>
              <w:t>8.</w:t>
            </w:r>
          </w:p>
        </w:tc>
        <w:tc>
          <w:tcPr>
            <w:tcW w:w="5580" w:type="dxa"/>
          </w:tcPr>
          <w:p w:rsidR="005018A8" w:rsidRPr="0095568D" w:rsidRDefault="005018A8" w:rsidP="00C26372">
            <w:pPr>
              <w:spacing w:line="276" w:lineRule="auto"/>
              <w:jc w:val="left"/>
              <w:rPr>
                <w:sz w:val="24"/>
                <w:szCs w:val="24"/>
              </w:rPr>
            </w:pPr>
            <w:r w:rsidRPr="0095568D">
              <w:rPr>
                <w:sz w:val="24"/>
                <w:szCs w:val="24"/>
              </w:rPr>
              <w:t>Contract Demand of Consumer</w:t>
            </w:r>
          </w:p>
        </w:tc>
        <w:tc>
          <w:tcPr>
            <w:tcW w:w="2998" w:type="dxa"/>
          </w:tcPr>
          <w:p w:rsidR="005018A8" w:rsidRPr="0095568D" w:rsidRDefault="005018A8" w:rsidP="00C26372">
            <w:pPr>
              <w:spacing w:line="276" w:lineRule="auto"/>
              <w:jc w:val="left"/>
              <w:rPr>
                <w:sz w:val="24"/>
                <w:szCs w:val="24"/>
              </w:rPr>
            </w:pPr>
          </w:p>
        </w:tc>
      </w:tr>
      <w:tr w:rsidR="005018A8" w:rsidRPr="0095568D" w:rsidTr="005018A8">
        <w:tc>
          <w:tcPr>
            <w:tcW w:w="520" w:type="dxa"/>
          </w:tcPr>
          <w:p w:rsidR="005018A8" w:rsidRPr="0095568D" w:rsidRDefault="005018A8" w:rsidP="00C26372">
            <w:pPr>
              <w:spacing w:line="276" w:lineRule="auto"/>
              <w:jc w:val="left"/>
              <w:rPr>
                <w:sz w:val="24"/>
                <w:szCs w:val="24"/>
              </w:rPr>
            </w:pPr>
            <w:r w:rsidRPr="0095568D">
              <w:rPr>
                <w:sz w:val="24"/>
                <w:szCs w:val="24"/>
              </w:rPr>
              <w:t>9.</w:t>
            </w:r>
          </w:p>
        </w:tc>
        <w:tc>
          <w:tcPr>
            <w:tcW w:w="5580" w:type="dxa"/>
          </w:tcPr>
          <w:p w:rsidR="005018A8" w:rsidRPr="0095568D" w:rsidRDefault="005018A8" w:rsidP="00C26372">
            <w:pPr>
              <w:spacing w:line="276" w:lineRule="auto"/>
              <w:jc w:val="left"/>
              <w:rPr>
                <w:sz w:val="24"/>
                <w:szCs w:val="24"/>
              </w:rPr>
            </w:pPr>
            <w:r w:rsidRPr="0095568D">
              <w:rPr>
                <w:sz w:val="24"/>
                <w:szCs w:val="24"/>
              </w:rPr>
              <w:t xml:space="preserve">Capacity of Rooftop Solar PV System to be connected (Capacity not to exceed as approved by the JBVNL and as per RSPV Regulation 2015) </w:t>
            </w:r>
          </w:p>
        </w:tc>
        <w:tc>
          <w:tcPr>
            <w:tcW w:w="2998" w:type="dxa"/>
          </w:tcPr>
          <w:p w:rsidR="005018A8" w:rsidRPr="0095568D" w:rsidRDefault="005018A8" w:rsidP="00C26372">
            <w:pPr>
              <w:spacing w:line="276" w:lineRule="auto"/>
              <w:jc w:val="left"/>
              <w:rPr>
                <w:sz w:val="24"/>
                <w:szCs w:val="24"/>
              </w:rPr>
            </w:pPr>
          </w:p>
        </w:tc>
      </w:tr>
      <w:tr w:rsidR="005018A8" w:rsidRPr="0095568D" w:rsidTr="005018A8">
        <w:tc>
          <w:tcPr>
            <w:tcW w:w="520" w:type="dxa"/>
          </w:tcPr>
          <w:p w:rsidR="005018A8" w:rsidRPr="0095568D" w:rsidRDefault="005018A8" w:rsidP="00C26372">
            <w:pPr>
              <w:spacing w:line="276" w:lineRule="auto"/>
              <w:jc w:val="left"/>
              <w:rPr>
                <w:sz w:val="24"/>
                <w:szCs w:val="24"/>
              </w:rPr>
            </w:pPr>
            <w:r w:rsidRPr="0095568D">
              <w:rPr>
                <w:sz w:val="24"/>
                <w:szCs w:val="24"/>
              </w:rPr>
              <w:t>10.</w:t>
            </w:r>
          </w:p>
        </w:tc>
        <w:tc>
          <w:tcPr>
            <w:tcW w:w="5580" w:type="dxa"/>
          </w:tcPr>
          <w:p w:rsidR="005018A8" w:rsidRPr="0095568D" w:rsidRDefault="005018A8" w:rsidP="00C26372">
            <w:pPr>
              <w:spacing w:line="276" w:lineRule="auto"/>
              <w:jc w:val="left"/>
              <w:rPr>
                <w:sz w:val="24"/>
                <w:szCs w:val="24"/>
              </w:rPr>
            </w:pPr>
            <w:r w:rsidRPr="0095568D">
              <w:rPr>
                <w:sz w:val="24"/>
                <w:szCs w:val="24"/>
              </w:rPr>
              <w:t>Technical specifications and other particulars of Renewable Panel, Grid Tied Inverter and Interlocking System etc. proposed to be installed – whether attached (Yes/No)</w:t>
            </w:r>
          </w:p>
        </w:tc>
        <w:tc>
          <w:tcPr>
            <w:tcW w:w="2998" w:type="dxa"/>
          </w:tcPr>
          <w:p w:rsidR="005018A8" w:rsidRPr="0095568D" w:rsidRDefault="005018A8" w:rsidP="00C26372">
            <w:pPr>
              <w:spacing w:line="276" w:lineRule="auto"/>
              <w:jc w:val="left"/>
              <w:rPr>
                <w:sz w:val="24"/>
                <w:szCs w:val="24"/>
              </w:rPr>
            </w:pPr>
          </w:p>
        </w:tc>
      </w:tr>
      <w:tr w:rsidR="005018A8" w:rsidRPr="0095568D" w:rsidTr="005018A8">
        <w:tc>
          <w:tcPr>
            <w:tcW w:w="520" w:type="dxa"/>
          </w:tcPr>
          <w:p w:rsidR="005018A8" w:rsidRPr="0095568D" w:rsidRDefault="005018A8" w:rsidP="00C26372">
            <w:pPr>
              <w:spacing w:line="276" w:lineRule="auto"/>
              <w:jc w:val="left"/>
              <w:rPr>
                <w:sz w:val="24"/>
                <w:szCs w:val="24"/>
              </w:rPr>
            </w:pPr>
            <w:r w:rsidRPr="0095568D">
              <w:rPr>
                <w:sz w:val="24"/>
                <w:szCs w:val="24"/>
              </w:rPr>
              <w:t>11.</w:t>
            </w:r>
          </w:p>
        </w:tc>
        <w:tc>
          <w:tcPr>
            <w:tcW w:w="5580" w:type="dxa"/>
          </w:tcPr>
          <w:p w:rsidR="005018A8" w:rsidRPr="0095568D" w:rsidRDefault="005018A8" w:rsidP="00C26372">
            <w:pPr>
              <w:spacing w:line="276" w:lineRule="auto"/>
              <w:jc w:val="left"/>
              <w:rPr>
                <w:sz w:val="24"/>
                <w:szCs w:val="24"/>
              </w:rPr>
            </w:pPr>
            <w:r w:rsidRPr="0095568D">
              <w:rPr>
                <w:sz w:val="24"/>
                <w:szCs w:val="24"/>
              </w:rPr>
              <w:t xml:space="preserve">Technical specifications and other particulars of Renewable energy meter to be installed – whether attached (Yes/No)  </w:t>
            </w:r>
          </w:p>
        </w:tc>
        <w:tc>
          <w:tcPr>
            <w:tcW w:w="2998" w:type="dxa"/>
          </w:tcPr>
          <w:p w:rsidR="005018A8" w:rsidRPr="0095568D" w:rsidRDefault="005018A8" w:rsidP="00C26372">
            <w:pPr>
              <w:spacing w:line="276" w:lineRule="auto"/>
              <w:jc w:val="left"/>
              <w:rPr>
                <w:sz w:val="24"/>
                <w:szCs w:val="24"/>
              </w:rPr>
            </w:pPr>
          </w:p>
        </w:tc>
      </w:tr>
      <w:tr w:rsidR="005018A8" w:rsidRPr="0095568D" w:rsidTr="005018A8">
        <w:tc>
          <w:tcPr>
            <w:tcW w:w="520" w:type="dxa"/>
          </w:tcPr>
          <w:p w:rsidR="005018A8" w:rsidRPr="0095568D" w:rsidRDefault="005018A8" w:rsidP="00C26372">
            <w:pPr>
              <w:spacing w:line="276" w:lineRule="auto"/>
              <w:jc w:val="left"/>
              <w:rPr>
                <w:sz w:val="24"/>
                <w:szCs w:val="24"/>
              </w:rPr>
            </w:pPr>
            <w:r w:rsidRPr="0095568D">
              <w:rPr>
                <w:sz w:val="24"/>
                <w:szCs w:val="24"/>
              </w:rPr>
              <w:t>12.</w:t>
            </w:r>
          </w:p>
        </w:tc>
        <w:tc>
          <w:tcPr>
            <w:tcW w:w="5580" w:type="dxa"/>
          </w:tcPr>
          <w:p w:rsidR="005018A8" w:rsidRPr="0095568D" w:rsidRDefault="005018A8" w:rsidP="00C26372">
            <w:pPr>
              <w:spacing w:line="276" w:lineRule="auto"/>
              <w:jc w:val="left"/>
              <w:rPr>
                <w:sz w:val="24"/>
                <w:szCs w:val="24"/>
              </w:rPr>
            </w:pPr>
            <w:r w:rsidRPr="0095568D">
              <w:rPr>
                <w:sz w:val="24"/>
                <w:szCs w:val="24"/>
              </w:rPr>
              <w:t>Whether Consumer opts to purchase meter himself or from Distribution Licensee</w:t>
            </w:r>
          </w:p>
        </w:tc>
        <w:tc>
          <w:tcPr>
            <w:tcW w:w="2998" w:type="dxa"/>
          </w:tcPr>
          <w:p w:rsidR="005018A8" w:rsidRPr="0095568D" w:rsidRDefault="005018A8" w:rsidP="00C26372">
            <w:pPr>
              <w:spacing w:line="276" w:lineRule="auto"/>
              <w:jc w:val="left"/>
              <w:rPr>
                <w:sz w:val="24"/>
                <w:szCs w:val="24"/>
              </w:rPr>
            </w:pPr>
          </w:p>
        </w:tc>
      </w:tr>
      <w:tr w:rsidR="005018A8" w:rsidRPr="0095568D" w:rsidTr="005018A8">
        <w:tc>
          <w:tcPr>
            <w:tcW w:w="520" w:type="dxa"/>
          </w:tcPr>
          <w:p w:rsidR="005018A8" w:rsidRPr="0095568D" w:rsidRDefault="005018A8" w:rsidP="00C26372">
            <w:pPr>
              <w:spacing w:line="276" w:lineRule="auto"/>
              <w:jc w:val="left"/>
              <w:rPr>
                <w:sz w:val="24"/>
                <w:szCs w:val="24"/>
              </w:rPr>
            </w:pPr>
            <w:r w:rsidRPr="0095568D">
              <w:rPr>
                <w:sz w:val="24"/>
                <w:szCs w:val="24"/>
              </w:rPr>
              <w:t>13.</w:t>
            </w:r>
          </w:p>
        </w:tc>
        <w:tc>
          <w:tcPr>
            <w:tcW w:w="5580" w:type="dxa"/>
          </w:tcPr>
          <w:p w:rsidR="005018A8" w:rsidRPr="0095568D" w:rsidRDefault="005018A8" w:rsidP="00C26372">
            <w:pPr>
              <w:spacing w:line="276" w:lineRule="auto"/>
              <w:jc w:val="left"/>
              <w:rPr>
                <w:sz w:val="24"/>
                <w:szCs w:val="24"/>
              </w:rPr>
            </w:pPr>
            <w:r w:rsidRPr="0095568D">
              <w:rPr>
                <w:sz w:val="24"/>
                <w:szCs w:val="24"/>
              </w:rPr>
              <w:t>Drawings for installing the Rooftop Solar PV System – whether attached (Yes/No)</w:t>
            </w:r>
          </w:p>
        </w:tc>
        <w:tc>
          <w:tcPr>
            <w:tcW w:w="2998" w:type="dxa"/>
          </w:tcPr>
          <w:p w:rsidR="005018A8" w:rsidRPr="0095568D" w:rsidRDefault="005018A8" w:rsidP="00C26372">
            <w:pPr>
              <w:spacing w:line="276" w:lineRule="auto"/>
              <w:jc w:val="left"/>
              <w:rPr>
                <w:sz w:val="24"/>
                <w:szCs w:val="24"/>
              </w:rPr>
            </w:pPr>
          </w:p>
        </w:tc>
      </w:tr>
      <w:tr w:rsidR="005018A8" w:rsidRPr="0095568D" w:rsidTr="005018A8">
        <w:tc>
          <w:tcPr>
            <w:tcW w:w="520" w:type="dxa"/>
          </w:tcPr>
          <w:p w:rsidR="005018A8" w:rsidRPr="0095568D" w:rsidRDefault="005018A8" w:rsidP="00C26372">
            <w:pPr>
              <w:spacing w:line="276" w:lineRule="auto"/>
              <w:jc w:val="left"/>
              <w:rPr>
                <w:sz w:val="24"/>
                <w:szCs w:val="24"/>
              </w:rPr>
            </w:pPr>
            <w:r w:rsidRPr="0095568D">
              <w:rPr>
                <w:sz w:val="24"/>
                <w:szCs w:val="24"/>
              </w:rPr>
              <w:t>14.</w:t>
            </w:r>
          </w:p>
        </w:tc>
        <w:tc>
          <w:tcPr>
            <w:tcW w:w="5580" w:type="dxa"/>
          </w:tcPr>
          <w:p w:rsidR="005018A8" w:rsidRPr="0095568D" w:rsidRDefault="005018A8" w:rsidP="00C26372">
            <w:pPr>
              <w:spacing w:line="276" w:lineRule="auto"/>
              <w:jc w:val="left"/>
              <w:rPr>
                <w:sz w:val="24"/>
                <w:szCs w:val="24"/>
              </w:rPr>
            </w:pPr>
            <w:r w:rsidRPr="0095568D">
              <w:rPr>
                <w:sz w:val="24"/>
                <w:szCs w:val="24"/>
              </w:rPr>
              <w:t xml:space="preserve">Date of completion of the installation </w:t>
            </w:r>
          </w:p>
        </w:tc>
        <w:tc>
          <w:tcPr>
            <w:tcW w:w="2998" w:type="dxa"/>
          </w:tcPr>
          <w:p w:rsidR="005018A8" w:rsidRPr="0095568D" w:rsidRDefault="005018A8" w:rsidP="00C26372">
            <w:pPr>
              <w:spacing w:line="276" w:lineRule="auto"/>
              <w:jc w:val="left"/>
              <w:rPr>
                <w:sz w:val="24"/>
                <w:szCs w:val="24"/>
              </w:rPr>
            </w:pPr>
          </w:p>
        </w:tc>
      </w:tr>
    </w:tbl>
    <w:p w:rsidR="00A1137E" w:rsidRPr="0095568D" w:rsidRDefault="00A1137E" w:rsidP="00C26372">
      <w:pPr>
        <w:jc w:val="left"/>
        <w:rPr>
          <w:sz w:val="24"/>
          <w:szCs w:val="24"/>
        </w:rPr>
      </w:pPr>
    </w:p>
    <w:p w:rsidR="008575AF" w:rsidRPr="0095568D" w:rsidRDefault="008575AF" w:rsidP="00C26372">
      <w:pPr>
        <w:jc w:val="left"/>
        <w:rPr>
          <w:sz w:val="24"/>
          <w:szCs w:val="24"/>
        </w:rPr>
      </w:pPr>
    </w:p>
    <w:p w:rsidR="008575AF" w:rsidRPr="0095568D" w:rsidRDefault="008575AF" w:rsidP="00C26372">
      <w:pPr>
        <w:jc w:val="left"/>
        <w:rPr>
          <w:sz w:val="24"/>
          <w:szCs w:val="24"/>
        </w:rPr>
      </w:pPr>
    </w:p>
    <w:p w:rsidR="009044FF" w:rsidRPr="0095568D" w:rsidRDefault="00450CD1" w:rsidP="00C26372">
      <w:pPr>
        <w:jc w:val="left"/>
        <w:rPr>
          <w:b/>
          <w:sz w:val="24"/>
          <w:szCs w:val="24"/>
        </w:rPr>
      </w:pPr>
      <w:r w:rsidRPr="0095568D">
        <w:rPr>
          <w:b/>
          <w:sz w:val="24"/>
          <w:szCs w:val="24"/>
        </w:rPr>
        <w:t>Place</w:t>
      </w:r>
      <w:r w:rsidR="008575AF" w:rsidRPr="0095568D">
        <w:rPr>
          <w:b/>
          <w:sz w:val="24"/>
          <w:szCs w:val="24"/>
        </w:rPr>
        <w:t>:</w:t>
      </w:r>
      <w:r w:rsidR="008575AF" w:rsidRPr="0095568D">
        <w:rPr>
          <w:b/>
          <w:sz w:val="24"/>
          <w:szCs w:val="24"/>
        </w:rPr>
        <w:tab/>
      </w:r>
      <w:r w:rsidR="008575AF" w:rsidRPr="0095568D">
        <w:rPr>
          <w:b/>
          <w:sz w:val="24"/>
          <w:szCs w:val="24"/>
        </w:rPr>
        <w:tab/>
      </w:r>
      <w:r w:rsidR="008575AF" w:rsidRPr="0095568D">
        <w:rPr>
          <w:b/>
          <w:sz w:val="24"/>
          <w:szCs w:val="24"/>
        </w:rPr>
        <w:tab/>
      </w:r>
      <w:r w:rsidR="008575AF" w:rsidRPr="0095568D">
        <w:rPr>
          <w:b/>
          <w:sz w:val="24"/>
          <w:szCs w:val="24"/>
        </w:rPr>
        <w:tab/>
      </w:r>
      <w:r w:rsidR="008575AF" w:rsidRPr="0095568D">
        <w:rPr>
          <w:b/>
          <w:sz w:val="24"/>
          <w:szCs w:val="24"/>
        </w:rPr>
        <w:tab/>
        <w:t>Signature of Eligible Consumer / Third Party Owner</w:t>
      </w:r>
    </w:p>
    <w:p w:rsidR="009044FF" w:rsidRPr="0095568D" w:rsidRDefault="009044FF" w:rsidP="00C26372">
      <w:pPr>
        <w:rPr>
          <w:sz w:val="24"/>
          <w:szCs w:val="24"/>
        </w:rPr>
      </w:pPr>
      <w:r w:rsidRPr="0095568D">
        <w:rPr>
          <w:sz w:val="24"/>
          <w:szCs w:val="24"/>
        </w:rPr>
        <w:br w:type="page"/>
      </w:r>
    </w:p>
    <w:p w:rsidR="008575AF" w:rsidRPr="0095568D" w:rsidRDefault="009044FF" w:rsidP="00C26372">
      <w:pPr>
        <w:rPr>
          <w:b/>
          <w:sz w:val="24"/>
          <w:szCs w:val="24"/>
          <w:u w:val="single"/>
        </w:rPr>
      </w:pPr>
      <w:r w:rsidRPr="0095568D">
        <w:rPr>
          <w:b/>
          <w:sz w:val="24"/>
          <w:szCs w:val="24"/>
          <w:u w:val="single"/>
        </w:rPr>
        <w:lastRenderedPageBreak/>
        <w:t>ACKNOWLEDGEMENT</w:t>
      </w:r>
    </w:p>
    <w:p w:rsidR="009044FF" w:rsidRPr="0095568D" w:rsidRDefault="009044FF" w:rsidP="00C26372">
      <w:pPr>
        <w:rPr>
          <w:b/>
          <w:sz w:val="24"/>
          <w:szCs w:val="24"/>
          <w:u w:val="single"/>
        </w:rPr>
      </w:pPr>
    </w:p>
    <w:p w:rsidR="009044FF" w:rsidRPr="0095568D" w:rsidRDefault="009044FF" w:rsidP="00C26372">
      <w:pPr>
        <w:rPr>
          <w:b/>
          <w:sz w:val="24"/>
          <w:szCs w:val="24"/>
        </w:rPr>
      </w:pPr>
      <w:r w:rsidRPr="0095568D">
        <w:rPr>
          <w:b/>
          <w:sz w:val="24"/>
          <w:szCs w:val="24"/>
        </w:rPr>
        <w:t>Received the application for registration of the scheme for Rooftop Solar PV System</w:t>
      </w:r>
    </w:p>
    <w:p w:rsidR="009044FF" w:rsidRPr="0095568D" w:rsidRDefault="009044FF" w:rsidP="00C26372">
      <w:pPr>
        <w:rPr>
          <w:b/>
          <w:sz w:val="24"/>
          <w:szCs w:val="24"/>
        </w:rPr>
      </w:pPr>
    </w:p>
    <w:p w:rsidR="009044FF" w:rsidRPr="0095568D" w:rsidRDefault="009044FF" w:rsidP="00C26372">
      <w:pPr>
        <w:jc w:val="left"/>
        <w:rPr>
          <w:sz w:val="24"/>
          <w:szCs w:val="24"/>
        </w:rPr>
      </w:pPr>
      <w:r w:rsidRPr="0095568D">
        <w:rPr>
          <w:sz w:val="24"/>
          <w:szCs w:val="24"/>
        </w:rPr>
        <w:t>Name:</w:t>
      </w:r>
    </w:p>
    <w:p w:rsidR="009044FF" w:rsidRPr="0095568D" w:rsidRDefault="009044FF" w:rsidP="00C26372">
      <w:pPr>
        <w:jc w:val="left"/>
        <w:rPr>
          <w:sz w:val="24"/>
          <w:szCs w:val="24"/>
        </w:rPr>
      </w:pPr>
      <w:r w:rsidRPr="0095568D">
        <w:rPr>
          <w:sz w:val="24"/>
          <w:szCs w:val="24"/>
        </w:rPr>
        <w:t>……………………………………………………………</w:t>
      </w:r>
      <w:r w:rsidR="005018A8" w:rsidRPr="0095568D">
        <w:rPr>
          <w:sz w:val="24"/>
          <w:szCs w:val="24"/>
        </w:rPr>
        <w:t>………………………………………………………………………………</w:t>
      </w:r>
    </w:p>
    <w:p w:rsidR="009044FF" w:rsidRPr="0095568D" w:rsidRDefault="009044FF" w:rsidP="00C26372">
      <w:pPr>
        <w:jc w:val="left"/>
        <w:rPr>
          <w:sz w:val="24"/>
          <w:szCs w:val="24"/>
        </w:rPr>
      </w:pPr>
    </w:p>
    <w:p w:rsidR="009044FF" w:rsidRPr="0095568D" w:rsidRDefault="009044FF" w:rsidP="00C26372">
      <w:pPr>
        <w:jc w:val="left"/>
        <w:rPr>
          <w:sz w:val="24"/>
          <w:szCs w:val="24"/>
        </w:rPr>
      </w:pPr>
      <w:r w:rsidRPr="0095568D">
        <w:rPr>
          <w:sz w:val="24"/>
          <w:szCs w:val="24"/>
        </w:rPr>
        <w:t>Date:</w:t>
      </w:r>
    </w:p>
    <w:p w:rsidR="009044FF" w:rsidRPr="0095568D" w:rsidRDefault="009044FF" w:rsidP="00C26372">
      <w:pPr>
        <w:jc w:val="left"/>
        <w:rPr>
          <w:sz w:val="24"/>
          <w:szCs w:val="24"/>
        </w:rPr>
      </w:pPr>
      <w:r w:rsidRPr="0095568D">
        <w:rPr>
          <w:sz w:val="24"/>
          <w:szCs w:val="24"/>
        </w:rPr>
        <w:t>……………………………………………………………</w:t>
      </w:r>
      <w:r w:rsidR="005018A8" w:rsidRPr="0095568D">
        <w:rPr>
          <w:sz w:val="24"/>
          <w:szCs w:val="24"/>
        </w:rPr>
        <w:t>………………………………………………………………………………</w:t>
      </w:r>
    </w:p>
    <w:p w:rsidR="009044FF" w:rsidRPr="0095568D" w:rsidRDefault="009044FF" w:rsidP="00C26372">
      <w:pPr>
        <w:jc w:val="left"/>
        <w:rPr>
          <w:sz w:val="24"/>
          <w:szCs w:val="24"/>
        </w:rPr>
      </w:pPr>
    </w:p>
    <w:p w:rsidR="009044FF" w:rsidRPr="0095568D" w:rsidRDefault="009044FF" w:rsidP="00C26372">
      <w:pPr>
        <w:jc w:val="left"/>
        <w:rPr>
          <w:sz w:val="24"/>
          <w:szCs w:val="24"/>
        </w:rPr>
      </w:pPr>
      <w:r w:rsidRPr="0095568D">
        <w:rPr>
          <w:sz w:val="24"/>
          <w:szCs w:val="24"/>
        </w:rPr>
        <w:t>Registration Number:</w:t>
      </w:r>
    </w:p>
    <w:p w:rsidR="009044FF" w:rsidRPr="0095568D" w:rsidRDefault="009044FF" w:rsidP="00C26372">
      <w:pPr>
        <w:jc w:val="left"/>
        <w:rPr>
          <w:sz w:val="24"/>
          <w:szCs w:val="24"/>
        </w:rPr>
      </w:pPr>
      <w:r w:rsidRPr="0095568D">
        <w:rPr>
          <w:sz w:val="24"/>
          <w:szCs w:val="24"/>
        </w:rPr>
        <w:t>……………………………………………………………</w:t>
      </w:r>
      <w:r w:rsidR="005018A8" w:rsidRPr="0095568D">
        <w:rPr>
          <w:sz w:val="24"/>
          <w:szCs w:val="24"/>
        </w:rPr>
        <w:t>………………………………………………………………………………</w:t>
      </w:r>
    </w:p>
    <w:p w:rsidR="009044FF" w:rsidRPr="0095568D" w:rsidRDefault="009044FF" w:rsidP="00C26372">
      <w:pPr>
        <w:jc w:val="left"/>
        <w:rPr>
          <w:sz w:val="24"/>
          <w:szCs w:val="24"/>
        </w:rPr>
      </w:pPr>
    </w:p>
    <w:p w:rsidR="009044FF" w:rsidRPr="0095568D" w:rsidRDefault="009044FF" w:rsidP="00C26372">
      <w:pPr>
        <w:jc w:val="left"/>
        <w:rPr>
          <w:sz w:val="24"/>
          <w:szCs w:val="24"/>
        </w:rPr>
      </w:pPr>
      <w:r w:rsidRPr="0095568D">
        <w:rPr>
          <w:sz w:val="24"/>
          <w:szCs w:val="24"/>
        </w:rPr>
        <w:t>Consumer Number:</w:t>
      </w:r>
    </w:p>
    <w:p w:rsidR="009044FF" w:rsidRPr="0095568D" w:rsidRDefault="009044FF" w:rsidP="00C26372">
      <w:pPr>
        <w:jc w:val="left"/>
        <w:rPr>
          <w:sz w:val="24"/>
          <w:szCs w:val="24"/>
        </w:rPr>
      </w:pPr>
      <w:r w:rsidRPr="0095568D">
        <w:rPr>
          <w:sz w:val="24"/>
          <w:szCs w:val="24"/>
        </w:rPr>
        <w:t>……………………………………………………………</w:t>
      </w:r>
      <w:r w:rsidR="005018A8" w:rsidRPr="0095568D">
        <w:rPr>
          <w:sz w:val="24"/>
          <w:szCs w:val="24"/>
        </w:rPr>
        <w:t>………………………………………………………………………………</w:t>
      </w:r>
    </w:p>
    <w:p w:rsidR="009044FF" w:rsidRPr="0095568D" w:rsidRDefault="009044FF" w:rsidP="00C26372">
      <w:pPr>
        <w:jc w:val="left"/>
        <w:rPr>
          <w:sz w:val="24"/>
          <w:szCs w:val="24"/>
        </w:rPr>
      </w:pPr>
    </w:p>
    <w:p w:rsidR="009044FF" w:rsidRPr="0095568D" w:rsidRDefault="009044FF" w:rsidP="00C26372">
      <w:pPr>
        <w:jc w:val="left"/>
        <w:rPr>
          <w:sz w:val="24"/>
          <w:szCs w:val="24"/>
        </w:rPr>
      </w:pPr>
      <w:r w:rsidRPr="0095568D">
        <w:rPr>
          <w:sz w:val="24"/>
          <w:szCs w:val="24"/>
        </w:rPr>
        <w:t>Solar Energy Plant Capacity:</w:t>
      </w:r>
    </w:p>
    <w:p w:rsidR="009044FF" w:rsidRPr="0095568D" w:rsidRDefault="009044FF" w:rsidP="00C26372">
      <w:pPr>
        <w:jc w:val="left"/>
        <w:rPr>
          <w:sz w:val="24"/>
          <w:szCs w:val="24"/>
        </w:rPr>
      </w:pPr>
      <w:r w:rsidRPr="0095568D">
        <w:rPr>
          <w:sz w:val="24"/>
          <w:szCs w:val="24"/>
        </w:rPr>
        <w:t>……………………………………………………………</w:t>
      </w:r>
      <w:r w:rsidR="005018A8" w:rsidRPr="0095568D">
        <w:rPr>
          <w:sz w:val="24"/>
          <w:szCs w:val="24"/>
        </w:rPr>
        <w:t>………………………………………………………………………………</w:t>
      </w:r>
    </w:p>
    <w:p w:rsidR="009044FF" w:rsidRPr="0095568D" w:rsidRDefault="009044FF" w:rsidP="00C26372">
      <w:pPr>
        <w:jc w:val="left"/>
        <w:rPr>
          <w:sz w:val="24"/>
          <w:szCs w:val="24"/>
        </w:rPr>
      </w:pPr>
    </w:p>
    <w:p w:rsidR="009044FF" w:rsidRPr="0095568D" w:rsidRDefault="009044FF" w:rsidP="00C26372">
      <w:pPr>
        <w:jc w:val="left"/>
        <w:rPr>
          <w:sz w:val="24"/>
          <w:szCs w:val="24"/>
        </w:rPr>
      </w:pPr>
      <w:r w:rsidRPr="0095568D">
        <w:rPr>
          <w:sz w:val="24"/>
          <w:szCs w:val="24"/>
        </w:rPr>
        <w:t>Mode of payment (Cheque / DD / RTGS / NEFT):</w:t>
      </w:r>
    </w:p>
    <w:p w:rsidR="009044FF" w:rsidRPr="0095568D" w:rsidRDefault="009044FF" w:rsidP="00C26372">
      <w:pPr>
        <w:jc w:val="left"/>
        <w:rPr>
          <w:sz w:val="24"/>
          <w:szCs w:val="24"/>
        </w:rPr>
      </w:pPr>
      <w:r w:rsidRPr="0095568D">
        <w:rPr>
          <w:sz w:val="24"/>
          <w:szCs w:val="24"/>
        </w:rPr>
        <w:t>……………………………………………………………</w:t>
      </w:r>
      <w:r w:rsidR="005018A8" w:rsidRPr="0095568D">
        <w:rPr>
          <w:sz w:val="24"/>
          <w:szCs w:val="24"/>
        </w:rPr>
        <w:t>………………………………………………………………………………</w:t>
      </w:r>
    </w:p>
    <w:p w:rsidR="009044FF" w:rsidRPr="0095568D" w:rsidRDefault="009044FF" w:rsidP="00C26372">
      <w:pPr>
        <w:jc w:val="left"/>
        <w:rPr>
          <w:sz w:val="24"/>
          <w:szCs w:val="24"/>
        </w:rPr>
      </w:pPr>
    </w:p>
    <w:p w:rsidR="009044FF" w:rsidRPr="0095568D" w:rsidRDefault="009044FF" w:rsidP="00C26372">
      <w:pPr>
        <w:jc w:val="left"/>
        <w:rPr>
          <w:sz w:val="24"/>
          <w:szCs w:val="24"/>
        </w:rPr>
      </w:pPr>
      <w:r w:rsidRPr="0095568D">
        <w:rPr>
          <w:sz w:val="24"/>
          <w:szCs w:val="24"/>
        </w:rPr>
        <w:t>Details of Cheque / DD / RTGS / NEFT:</w:t>
      </w:r>
    </w:p>
    <w:p w:rsidR="009044FF" w:rsidRPr="0095568D" w:rsidRDefault="009044FF" w:rsidP="00C26372">
      <w:pPr>
        <w:jc w:val="left"/>
        <w:rPr>
          <w:sz w:val="24"/>
          <w:szCs w:val="24"/>
        </w:rPr>
      </w:pPr>
      <w:r w:rsidRPr="0095568D">
        <w:rPr>
          <w:sz w:val="24"/>
          <w:szCs w:val="24"/>
        </w:rPr>
        <w:t>……………………………………………………………</w:t>
      </w:r>
      <w:r w:rsidR="005018A8" w:rsidRPr="0095568D">
        <w:rPr>
          <w:sz w:val="24"/>
          <w:szCs w:val="24"/>
        </w:rPr>
        <w:t>………………………………………………………………………………</w:t>
      </w:r>
    </w:p>
    <w:p w:rsidR="009044FF" w:rsidRPr="0095568D" w:rsidRDefault="009044FF" w:rsidP="00C26372">
      <w:pPr>
        <w:jc w:val="left"/>
        <w:rPr>
          <w:sz w:val="24"/>
          <w:szCs w:val="24"/>
        </w:rPr>
      </w:pPr>
    </w:p>
    <w:p w:rsidR="009044FF" w:rsidRPr="0095568D" w:rsidRDefault="009044FF" w:rsidP="00C26372">
      <w:pPr>
        <w:jc w:val="left"/>
        <w:rPr>
          <w:sz w:val="24"/>
          <w:szCs w:val="24"/>
        </w:rPr>
      </w:pPr>
    </w:p>
    <w:p w:rsidR="009044FF" w:rsidRPr="0095568D" w:rsidRDefault="009044FF" w:rsidP="00C26372">
      <w:pPr>
        <w:jc w:val="left"/>
        <w:rPr>
          <w:sz w:val="24"/>
          <w:szCs w:val="24"/>
        </w:rPr>
      </w:pPr>
    </w:p>
    <w:p w:rsidR="000B1512" w:rsidRPr="0095568D" w:rsidRDefault="000B1512" w:rsidP="00C26372">
      <w:pPr>
        <w:jc w:val="left"/>
        <w:rPr>
          <w:b/>
          <w:sz w:val="24"/>
          <w:szCs w:val="24"/>
        </w:rPr>
      </w:pPr>
      <w:r w:rsidRPr="0095568D">
        <w:rPr>
          <w:b/>
          <w:sz w:val="24"/>
          <w:szCs w:val="24"/>
        </w:rPr>
        <w:t>Name of Officer</w:t>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t>Signature Seal</w:t>
      </w:r>
    </w:p>
    <w:p w:rsidR="00CB0477" w:rsidRPr="0095568D" w:rsidRDefault="000B1512" w:rsidP="00C26372">
      <w:pPr>
        <w:jc w:val="left"/>
        <w:rPr>
          <w:b/>
          <w:sz w:val="24"/>
          <w:szCs w:val="24"/>
        </w:rPr>
      </w:pP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t xml:space="preserve">     (Designation of Officer)</w:t>
      </w:r>
    </w:p>
    <w:p w:rsidR="00845653" w:rsidRPr="0095568D" w:rsidRDefault="00845653" w:rsidP="00C26372">
      <w:pPr>
        <w:rPr>
          <w:b/>
          <w:sz w:val="24"/>
          <w:szCs w:val="24"/>
        </w:rPr>
      </w:pPr>
    </w:p>
    <w:p w:rsidR="00845653" w:rsidRPr="0095568D" w:rsidRDefault="00845653" w:rsidP="00C26372">
      <w:pPr>
        <w:rPr>
          <w:b/>
          <w:sz w:val="24"/>
          <w:szCs w:val="24"/>
        </w:rPr>
      </w:pPr>
    </w:p>
    <w:p w:rsidR="00845653" w:rsidRPr="0095568D" w:rsidRDefault="00845653" w:rsidP="00C26372">
      <w:pPr>
        <w:rPr>
          <w:b/>
          <w:sz w:val="24"/>
          <w:szCs w:val="24"/>
        </w:rPr>
      </w:pPr>
      <w:r w:rsidRPr="0095568D">
        <w:rPr>
          <w:b/>
          <w:sz w:val="24"/>
          <w:szCs w:val="24"/>
        </w:rPr>
        <w:br w:type="page"/>
      </w:r>
    </w:p>
    <w:p w:rsidR="00C26372" w:rsidRPr="0095568D" w:rsidRDefault="00C26372" w:rsidP="00C26372">
      <w:pPr>
        <w:rPr>
          <w:sz w:val="24"/>
          <w:szCs w:val="24"/>
        </w:rPr>
      </w:pPr>
    </w:p>
    <w:p w:rsidR="001546A7" w:rsidRPr="0095568D" w:rsidRDefault="001546A7" w:rsidP="00C26372">
      <w:pPr>
        <w:rPr>
          <w:sz w:val="24"/>
          <w:szCs w:val="24"/>
        </w:rPr>
      </w:pPr>
    </w:p>
    <w:p w:rsidR="001546A7" w:rsidRPr="0095568D" w:rsidRDefault="001546A7" w:rsidP="00C26372">
      <w:pPr>
        <w:rPr>
          <w:b/>
          <w:sz w:val="24"/>
          <w:szCs w:val="24"/>
          <w:u w:val="single"/>
        </w:rPr>
      </w:pPr>
      <w:r w:rsidRPr="0095568D">
        <w:rPr>
          <w:b/>
          <w:sz w:val="24"/>
          <w:szCs w:val="24"/>
          <w:u w:val="single"/>
        </w:rPr>
        <w:t xml:space="preserve">Annexure-VI </w:t>
      </w:r>
    </w:p>
    <w:p w:rsidR="001546A7" w:rsidRPr="0095568D" w:rsidRDefault="001546A7" w:rsidP="00C26372">
      <w:pPr>
        <w:rPr>
          <w:b/>
          <w:sz w:val="24"/>
          <w:szCs w:val="24"/>
          <w:u w:val="single"/>
        </w:rPr>
      </w:pPr>
    </w:p>
    <w:p w:rsidR="001546A7" w:rsidRPr="0095568D" w:rsidRDefault="001546A7" w:rsidP="00C26372">
      <w:pPr>
        <w:rPr>
          <w:rFonts w:cs="Times-Bold"/>
          <w:b/>
          <w:bCs/>
          <w:sz w:val="24"/>
          <w:szCs w:val="24"/>
          <w:lang w:val="en-US"/>
        </w:rPr>
      </w:pPr>
      <w:r w:rsidRPr="0095568D">
        <w:rPr>
          <w:rFonts w:cs="Times-Bold"/>
          <w:b/>
          <w:bCs/>
          <w:sz w:val="24"/>
          <w:szCs w:val="24"/>
          <w:lang w:val="en-US"/>
        </w:rPr>
        <w:t>Inter connection agreement (Net Metering Arrangement)</w:t>
      </w:r>
    </w:p>
    <w:p w:rsidR="001546A7" w:rsidRPr="0095568D" w:rsidRDefault="001546A7" w:rsidP="00C26372">
      <w:pPr>
        <w:jc w:val="both"/>
        <w:rPr>
          <w:rFonts w:cs="Times-Bold"/>
          <w:b/>
          <w:bCs/>
          <w:sz w:val="24"/>
          <w:szCs w:val="24"/>
          <w:lang w:val="en-US"/>
        </w:rPr>
      </w:pPr>
    </w:p>
    <w:p w:rsidR="001546A7" w:rsidRPr="0095568D" w:rsidRDefault="001546A7" w:rsidP="00C26372">
      <w:pPr>
        <w:jc w:val="both"/>
        <w:rPr>
          <w:sz w:val="24"/>
          <w:szCs w:val="24"/>
        </w:rPr>
      </w:pPr>
      <w:r w:rsidRPr="0095568D">
        <w:rPr>
          <w:sz w:val="24"/>
          <w:szCs w:val="24"/>
        </w:rPr>
        <w:t xml:space="preserve">This Agreement is made and entered into at (location) ………..on this (date) ………..day of (month) ………..year ………..between </w:t>
      </w:r>
    </w:p>
    <w:p w:rsidR="001546A7" w:rsidRPr="0095568D" w:rsidRDefault="001546A7" w:rsidP="00C26372">
      <w:pPr>
        <w:jc w:val="both"/>
        <w:rPr>
          <w:sz w:val="24"/>
          <w:szCs w:val="24"/>
        </w:rPr>
      </w:pPr>
      <w:r w:rsidRPr="0095568D">
        <w:rPr>
          <w:sz w:val="24"/>
          <w:szCs w:val="24"/>
        </w:rPr>
        <w:t xml:space="preserve">The Eligible Consumer by the name of ………..………..………..………..………..………..…...having or leasing the premises at (address) ………..………..………..………..………..………..as first party </w:t>
      </w:r>
    </w:p>
    <w:p w:rsidR="001546A7" w:rsidRPr="0095568D" w:rsidRDefault="001546A7" w:rsidP="00C26372">
      <w:pPr>
        <w:jc w:val="both"/>
        <w:rPr>
          <w:sz w:val="24"/>
          <w:szCs w:val="24"/>
        </w:rPr>
      </w:pPr>
      <w:r w:rsidRPr="0095568D">
        <w:rPr>
          <w:sz w:val="24"/>
          <w:szCs w:val="24"/>
        </w:rPr>
        <w:t xml:space="preserve">AND </w:t>
      </w:r>
    </w:p>
    <w:p w:rsidR="001546A7" w:rsidRPr="0095568D" w:rsidRDefault="00A7724A" w:rsidP="00C26372">
      <w:pPr>
        <w:jc w:val="both"/>
        <w:rPr>
          <w:sz w:val="24"/>
          <w:szCs w:val="24"/>
        </w:rPr>
      </w:pPr>
      <w:r>
        <w:rPr>
          <w:sz w:val="24"/>
          <w:szCs w:val="24"/>
        </w:rPr>
        <w:t>JBVNL</w:t>
      </w:r>
      <w:r w:rsidR="001546A7" w:rsidRPr="0095568D">
        <w:rPr>
          <w:sz w:val="24"/>
          <w:szCs w:val="24"/>
        </w:rPr>
        <w:t xml:space="preserve"> (herein after called as Licensee) and represented by ………..………..………..……….. (Designation of office) and having its registered office at </w:t>
      </w:r>
      <w:r w:rsidR="007B4105" w:rsidRPr="007B4105">
        <w:rPr>
          <w:sz w:val="24"/>
          <w:szCs w:val="20"/>
        </w:rPr>
        <w:t xml:space="preserve">Engineering Building, H.E.C., </w:t>
      </w:r>
      <w:proofErr w:type="spellStart"/>
      <w:r w:rsidR="007B4105" w:rsidRPr="007B4105">
        <w:rPr>
          <w:sz w:val="24"/>
          <w:szCs w:val="20"/>
        </w:rPr>
        <w:t>Dhurwa</w:t>
      </w:r>
      <w:proofErr w:type="spellEnd"/>
      <w:r w:rsidR="007B4105" w:rsidRPr="007B4105">
        <w:rPr>
          <w:sz w:val="24"/>
          <w:szCs w:val="20"/>
        </w:rPr>
        <w:t>, Ranchi-834004</w:t>
      </w:r>
      <w:r w:rsidR="007B4105" w:rsidRPr="007B4105">
        <w:rPr>
          <w:sz w:val="32"/>
          <w:szCs w:val="24"/>
        </w:rPr>
        <w:t xml:space="preserve"> </w:t>
      </w:r>
      <w:r w:rsidR="001546A7" w:rsidRPr="0095568D">
        <w:rPr>
          <w:sz w:val="24"/>
          <w:szCs w:val="24"/>
        </w:rPr>
        <w:t xml:space="preserve">as second party of the agreement </w:t>
      </w:r>
    </w:p>
    <w:p w:rsidR="001546A7" w:rsidRPr="0095568D" w:rsidRDefault="001546A7" w:rsidP="00C26372">
      <w:pPr>
        <w:jc w:val="both"/>
        <w:rPr>
          <w:sz w:val="24"/>
          <w:szCs w:val="24"/>
        </w:rPr>
      </w:pPr>
      <w:r w:rsidRPr="0095568D">
        <w:rPr>
          <w:sz w:val="24"/>
          <w:szCs w:val="24"/>
        </w:rPr>
        <w:t xml:space="preserve">And whereas, the </w:t>
      </w:r>
      <w:r w:rsidR="007B4105">
        <w:rPr>
          <w:sz w:val="24"/>
          <w:szCs w:val="24"/>
        </w:rPr>
        <w:t xml:space="preserve">Jharkhand </w:t>
      </w:r>
      <w:proofErr w:type="spellStart"/>
      <w:r w:rsidR="007B4105">
        <w:rPr>
          <w:sz w:val="24"/>
          <w:szCs w:val="24"/>
        </w:rPr>
        <w:t>Bijli</w:t>
      </w:r>
      <w:proofErr w:type="spellEnd"/>
      <w:r w:rsidR="007B4105">
        <w:rPr>
          <w:sz w:val="24"/>
          <w:szCs w:val="24"/>
        </w:rPr>
        <w:t xml:space="preserve"> </w:t>
      </w:r>
      <w:proofErr w:type="spellStart"/>
      <w:r w:rsidR="007B4105">
        <w:rPr>
          <w:sz w:val="24"/>
          <w:szCs w:val="24"/>
        </w:rPr>
        <w:t>Vitran</w:t>
      </w:r>
      <w:proofErr w:type="spellEnd"/>
      <w:r w:rsidR="007B4105">
        <w:rPr>
          <w:sz w:val="24"/>
          <w:szCs w:val="24"/>
        </w:rPr>
        <w:t xml:space="preserve"> Nigam Limited</w:t>
      </w:r>
      <w:r w:rsidRPr="0095568D">
        <w:rPr>
          <w:sz w:val="24"/>
          <w:szCs w:val="24"/>
        </w:rPr>
        <w:t xml:space="preserve"> agrees to provide grid connectivity to the eligible consumer for injection of the electricity generated from his SPV plant of capacity ……….. </w:t>
      </w:r>
      <w:proofErr w:type="gramStart"/>
      <w:r w:rsidRPr="0095568D">
        <w:rPr>
          <w:sz w:val="24"/>
          <w:szCs w:val="24"/>
        </w:rPr>
        <w:t>kilowatts</w:t>
      </w:r>
      <w:proofErr w:type="gramEnd"/>
      <w:r w:rsidRPr="0095568D">
        <w:rPr>
          <w:sz w:val="24"/>
          <w:szCs w:val="24"/>
        </w:rPr>
        <w:t xml:space="preserve"> into the power system of Licensee and as per conditions of this agreement and net</w:t>
      </w:r>
      <w:r w:rsidR="007B4105">
        <w:rPr>
          <w:sz w:val="24"/>
          <w:szCs w:val="24"/>
        </w:rPr>
        <w:t xml:space="preserve">/gross </w:t>
      </w:r>
      <w:r w:rsidRPr="0095568D">
        <w:rPr>
          <w:sz w:val="24"/>
          <w:szCs w:val="24"/>
        </w:rPr>
        <w:t xml:space="preserve">- metering regulations/orders issued by the Jharkhand State Electricity Regulatory Commission. </w:t>
      </w:r>
    </w:p>
    <w:p w:rsidR="001546A7" w:rsidRPr="0095568D" w:rsidRDefault="001546A7" w:rsidP="00C26372">
      <w:pPr>
        <w:jc w:val="both"/>
        <w:rPr>
          <w:sz w:val="24"/>
          <w:szCs w:val="24"/>
        </w:rPr>
      </w:pPr>
      <w:r w:rsidRPr="0095568D">
        <w:rPr>
          <w:sz w:val="24"/>
          <w:szCs w:val="24"/>
        </w:rPr>
        <w:t xml:space="preserve">Both the parties hereby agree to as follows: </w:t>
      </w:r>
    </w:p>
    <w:p w:rsidR="001546A7" w:rsidRPr="0095568D" w:rsidRDefault="001546A7" w:rsidP="00C26372">
      <w:pPr>
        <w:jc w:val="both"/>
        <w:rPr>
          <w:sz w:val="24"/>
          <w:szCs w:val="24"/>
        </w:rPr>
      </w:pPr>
    </w:p>
    <w:p w:rsidR="001546A7" w:rsidRPr="0095568D" w:rsidRDefault="001546A7" w:rsidP="00C26372">
      <w:pPr>
        <w:jc w:val="both"/>
        <w:rPr>
          <w:b/>
          <w:sz w:val="24"/>
          <w:szCs w:val="24"/>
        </w:rPr>
      </w:pPr>
      <w:r w:rsidRPr="0095568D">
        <w:rPr>
          <w:b/>
          <w:sz w:val="24"/>
          <w:szCs w:val="24"/>
        </w:rPr>
        <w:t xml:space="preserve">1. Eligibility </w:t>
      </w:r>
    </w:p>
    <w:p w:rsidR="001546A7" w:rsidRPr="0095568D" w:rsidRDefault="001546A7" w:rsidP="00C26372">
      <w:pPr>
        <w:jc w:val="both"/>
        <w:rPr>
          <w:sz w:val="24"/>
          <w:szCs w:val="24"/>
        </w:rPr>
      </w:pPr>
      <w:r w:rsidRPr="0095568D">
        <w:rPr>
          <w:sz w:val="24"/>
          <w:szCs w:val="24"/>
        </w:rPr>
        <w:t xml:space="preserve">1.1. Eligibility for net-metering has been specified in the JSERC (Rooftop Solar PV Grid Interactive System Gross / Net Metering) Regulations, 2015 (hereinafter referred to as RSPV Regulations, 2015). Eligible consumer is required to be aware, in advance, of the standards and conditions his system has to meet for being integrated into grid/distribution system. </w:t>
      </w:r>
    </w:p>
    <w:p w:rsidR="001546A7" w:rsidRPr="0095568D" w:rsidRDefault="001546A7" w:rsidP="00C26372">
      <w:pPr>
        <w:jc w:val="both"/>
        <w:rPr>
          <w:sz w:val="24"/>
          <w:szCs w:val="24"/>
        </w:rPr>
      </w:pPr>
    </w:p>
    <w:p w:rsidR="001546A7" w:rsidRPr="0095568D" w:rsidRDefault="001546A7" w:rsidP="00C26372">
      <w:pPr>
        <w:jc w:val="both"/>
        <w:rPr>
          <w:sz w:val="24"/>
          <w:szCs w:val="24"/>
        </w:rPr>
      </w:pPr>
      <w:r w:rsidRPr="0095568D">
        <w:rPr>
          <w:b/>
          <w:sz w:val="24"/>
          <w:szCs w:val="24"/>
        </w:rPr>
        <w:t>2. Technical and Interconnection Requirements</w:t>
      </w:r>
      <w:r w:rsidRPr="0095568D">
        <w:rPr>
          <w:sz w:val="24"/>
          <w:szCs w:val="24"/>
        </w:rPr>
        <w:t xml:space="preserve"> </w:t>
      </w:r>
    </w:p>
    <w:p w:rsidR="001546A7" w:rsidRPr="0095568D" w:rsidRDefault="001546A7" w:rsidP="00C26372">
      <w:pPr>
        <w:jc w:val="both"/>
        <w:rPr>
          <w:sz w:val="24"/>
          <w:szCs w:val="24"/>
        </w:rPr>
      </w:pPr>
      <w:r w:rsidRPr="0095568D">
        <w:rPr>
          <w:sz w:val="24"/>
          <w:szCs w:val="24"/>
        </w:rPr>
        <w:t xml:space="preserve">2.1. The eligible consumer agrees that his Rooftop Solar PV generation plant and net metering system will conform to the standards and requirements specified in these regulations and in the following Regulations and codes as amended from time to time. </w:t>
      </w:r>
    </w:p>
    <w:p w:rsidR="001546A7" w:rsidRPr="0095568D" w:rsidRDefault="001546A7" w:rsidP="00C26372">
      <w:pPr>
        <w:jc w:val="both"/>
        <w:rPr>
          <w:sz w:val="24"/>
          <w:szCs w:val="24"/>
        </w:rPr>
      </w:pPr>
      <w:proofErr w:type="spellStart"/>
      <w:proofErr w:type="gramStart"/>
      <w:r w:rsidRPr="0095568D">
        <w:rPr>
          <w:sz w:val="24"/>
          <w:szCs w:val="24"/>
        </w:rPr>
        <w:t>i</w:t>
      </w:r>
      <w:proofErr w:type="spellEnd"/>
      <w:proofErr w:type="gramEnd"/>
      <w:r w:rsidRPr="0095568D">
        <w:rPr>
          <w:sz w:val="24"/>
          <w:szCs w:val="24"/>
        </w:rPr>
        <w:t xml:space="preserve">. Central Electricity Authority (Technical Standards for connectivity of the Distributed Generating Resources) Regulations, 2013 and subsequent amendments thereof; </w:t>
      </w:r>
    </w:p>
    <w:p w:rsidR="001546A7" w:rsidRPr="0095568D" w:rsidRDefault="001546A7" w:rsidP="00C26372">
      <w:pPr>
        <w:jc w:val="both"/>
        <w:rPr>
          <w:sz w:val="24"/>
          <w:szCs w:val="24"/>
        </w:rPr>
      </w:pPr>
      <w:proofErr w:type="gramStart"/>
      <w:r w:rsidRPr="0095568D">
        <w:rPr>
          <w:sz w:val="24"/>
          <w:szCs w:val="24"/>
        </w:rPr>
        <w:t>ii</w:t>
      </w:r>
      <w:proofErr w:type="gramEnd"/>
      <w:r w:rsidRPr="0095568D">
        <w:rPr>
          <w:sz w:val="24"/>
          <w:szCs w:val="24"/>
        </w:rPr>
        <w:t xml:space="preserve">. Central Electricity Authority (Installation and Operation of Meters) Regulation 2006 and subsequent amendments thereof; </w:t>
      </w:r>
    </w:p>
    <w:p w:rsidR="001546A7" w:rsidRPr="0095568D" w:rsidRDefault="001546A7" w:rsidP="00C26372">
      <w:pPr>
        <w:jc w:val="both"/>
        <w:rPr>
          <w:sz w:val="24"/>
          <w:szCs w:val="24"/>
        </w:rPr>
      </w:pPr>
      <w:r w:rsidRPr="0095568D">
        <w:rPr>
          <w:sz w:val="24"/>
          <w:szCs w:val="24"/>
        </w:rPr>
        <w:t xml:space="preserve">iii. Central Electricity Authority (Measures of Safety and Electricity Supply) Regulations, 2010 and subsequent amendments thereof; </w:t>
      </w:r>
    </w:p>
    <w:p w:rsidR="001546A7" w:rsidRPr="0095568D" w:rsidRDefault="001546A7" w:rsidP="00C26372">
      <w:pPr>
        <w:jc w:val="both"/>
        <w:rPr>
          <w:sz w:val="24"/>
          <w:szCs w:val="24"/>
        </w:rPr>
      </w:pPr>
      <w:proofErr w:type="gramStart"/>
      <w:r w:rsidRPr="0095568D">
        <w:rPr>
          <w:sz w:val="24"/>
          <w:szCs w:val="24"/>
        </w:rPr>
        <w:t>iv. JSERC</w:t>
      </w:r>
      <w:proofErr w:type="gramEnd"/>
      <w:r w:rsidRPr="0095568D">
        <w:rPr>
          <w:sz w:val="24"/>
          <w:szCs w:val="24"/>
        </w:rPr>
        <w:t xml:space="preserve"> State Grid Code, 2008 and subsequent amendments thereof to the extent specified in the JSERC RSPV Regulations 2015;</w:t>
      </w:r>
    </w:p>
    <w:p w:rsidR="001546A7" w:rsidRPr="0095568D" w:rsidRDefault="001546A7" w:rsidP="00C26372">
      <w:pPr>
        <w:jc w:val="both"/>
        <w:rPr>
          <w:sz w:val="24"/>
          <w:szCs w:val="24"/>
        </w:rPr>
      </w:pPr>
      <w:proofErr w:type="gramStart"/>
      <w:r w:rsidRPr="0095568D">
        <w:rPr>
          <w:sz w:val="24"/>
          <w:szCs w:val="24"/>
        </w:rPr>
        <w:t>v. JSERC</w:t>
      </w:r>
      <w:proofErr w:type="gramEnd"/>
      <w:r w:rsidRPr="0095568D">
        <w:rPr>
          <w:sz w:val="24"/>
          <w:szCs w:val="24"/>
        </w:rPr>
        <w:t xml:space="preserve"> Supply Code Regulations 2005 and subsequent amendments thereof; </w:t>
      </w:r>
    </w:p>
    <w:p w:rsidR="001546A7" w:rsidRPr="0095568D" w:rsidRDefault="001546A7" w:rsidP="00C26372">
      <w:pPr>
        <w:jc w:val="both"/>
        <w:rPr>
          <w:sz w:val="24"/>
          <w:szCs w:val="24"/>
        </w:rPr>
      </w:pPr>
      <w:r w:rsidRPr="0095568D">
        <w:rPr>
          <w:sz w:val="24"/>
          <w:szCs w:val="24"/>
        </w:rPr>
        <w:t xml:space="preserve">vi. Any other provisions applicable to the electricity consumer of the Distribution Licensee. </w:t>
      </w:r>
    </w:p>
    <w:p w:rsidR="001546A7" w:rsidRPr="0095568D" w:rsidRDefault="001546A7" w:rsidP="00C26372">
      <w:pPr>
        <w:jc w:val="both"/>
        <w:rPr>
          <w:sz w:val="24"/>
          <w:szCs w:val="24"/>
        </w:rPr>
      </w:pPr>
      <w:r w:rsidRPr="0095568D">
        <w:rPr>
          <w:sz w:val="24"/>
          <w:szCs w:val="24"/>
        </w:rPr>
        <w:lastRenderedPageBreak/>
        <w:t xml:space="preserve">2.2. Eligible consumer agrees that he has installed or will install, prior to connection of Photovoltaic system to Licensee’s distribution system, an isolation device (both automatic and inbuilt within inverter and external manual relays) and agrees for the Licensee to have access to and operation of this, if required and for repair &amp; maintenance of the distribution system. </w:t>
      </w:r>
    </w:p>
    <w:p w:rsidR="001546A7" w:rsidRPr="0095568D" w:rsidRDefault="001546A7" w:rsidP="00C26372">
      <w:pPr>
        <w:jc w:val="both"/>
        <w:rPr>
          <w:sz w:val="24"/>
          <w:szCs w:val="24"/>
        </w:rPr>
      </w:pPr>
      <w:r w:rsidRPr="0095568D">
        <w:rPr>
          <w:sz w:val="24"/>
          <w:szCs w:val="24"/>
        </w:rPr>
        <w:t xml:space="preserve">2.3. Eligible consumer agrees that in case of a power outage on Licensee’s system, photovoltaic system will disconnect/isolate automatically and his plant will not inject power into Licensee’s distribution system. </w:t>
      </w:r>
    </w:p>
    <w:p w:rsidR="001546A7" w:rsidRPr="0095568D" w:rsidRDefault="001546A7" w:rsidP="00C26372">
      <w:pPr>
        <w:jc w:val="both"/>
        <w:rPr>
          <w:sz w:val="24"/>
          <w:szCs w:val="24"/>
        </w:rPr>
      </w:pPr>
      <w:r w:rsidRPr="0095568D">
        <w:rPr>
          <w:sz w:val="24"/>
          <w:szCs w:val="24"/>
        </w:rPr>
        <w:t xml:space="preserve">2.4. All the equipment connected to distribution system shall be compliant with relevant International (IEEE/IEC) or Indian standards (BIS) and installations of electrical equipment must comply with Central Electricity Authority (Measures of Safety and Electricity Supply) Regulations, 2010. </w:t>
      </w:r>
    </w:p>
    <w:p w:rsidR="001546A7" w:rsidRPr="0095568D" w:rsidRDefault="001546A7" w:rsidP="00C26372">
      <w:pPr>
        <w:jc w:val="both"/>
        <w:rPr>
          <w:sz w:val="24"/>
          <w:szCs w:val="24"/>
        </w:rPr>
      </w:pPr>
      <w:r w:rsidRPr="0095568D">
        <w:rPr>
          <w:sz w:val="24"/>
          <w:szCs w:val="24"/>
        </w:rPr>
        <w:t xml:space="preserve">2.5. Eligible consumer agrees that Licensee will specify the interface/interconnection point and metering point. </w:t>
      </w:r>
    </w:p>
    <w:p w:rsidR="001546A7" w:rsidRPr="0095568D" w:rsidRDefault="001546A7" w:rsidP="00C26372">
      <w:pPr>
        <w:jc w:val="both"/>
        <w:rPr>
          <w:sz w:val="24"/>
          <w:szCs w:val="24"/>
        </w:rPr>
      </w:pPr>
      <w:r w:rsidRPr="0095568D">
        <w:rPr>
          <w:sz w:val="24"/>
          <w:szCs w:val="24"/>
        </w:rPr>
        <w:t xml:space="preserve">2.6. Eligible consumer and Licensee agree to comply with the relevant CEA and JSERC Regulations in respect of operation and maintenance of the plant, drawing and diagrams, site responsibility schedule, harmonics, synchronization, voltage, frequency, flicker etc. </w:t>
      </w:r>
    </w:p>
    <w:p w:rsidR="003C6049" w:rsidRPr="0095568D" w:rsidRDefault="001546A7" w:rsidP="00C26372">
      <w:pPr>
        <w:jc w:val="both"/>
        <w:rPr>
          <w:sz w:val="24"/>
          <w:szCs w:val="24"/>
        </w:rPr>
      </w:pPr>
      <w:r w:rsidRPr="0095568D">
        <w:rPr>
          <w:sz w:val="24"/>
          <w:szCs w:val="24"/>
        </w:rPr>
        <w:t xml:space="preserve">2.7. Due to Licensee’s obligation to maintain a safe and reliable distribution system, eligible consumer agrees that if it is determined by the Licensee that eligible consumer’s photovoltaic system either causes damage to and/or produces adverse effects affecting other consumers or Licensee’s assets, eligible consumer will have to disconnect photovoltaic system immediately from the distribution system upon direction from the Licensee and correct the problem at his own expense prior to a reconnection. </w:t>
      </w:r>
    </w:p>
    <w:p w:rsidR="003C6049" w:rsidRPr="0095568D" w:rsidRDefault="003C6049" w:rsidP="00C26372">
      <w:pPr>
        <w:jc w:val="both"/>
        <w:rPr>
          <w:b/>
          <w:sz w:val="24"/>
          <w:szCs w:val="24"/>
        </w:rPr>
      </w:pPr>
    </w:p>
    <w:p w:rsidR="003C6049" w:rsidRPr="0095568D" w:rsidRDefault="001546A7" w:rsidP="00C26372">
      <w:pPr>
        <w:jc w:val="both"/>
        <w:rPr>
          <w:sz w:val="24"/>
          <w:szCs w:val="24"/>
        </w:rPr>
      </w:pPr>
      <w:r w:rsidRPr="0095568D">
        <w:rPr>
          <w:b/>
          <w:sz w:val="24"/>
          <w:szCs w:val="24"/>
        </w:rPr>
        <w:t>3. Clearances and Approvals</w:t>
      </w:r>
      <w:r w:rsidRPr="0095568D">
        <w:rPr>
          <w:sz w:val="24"/>
          <w:szCs w:val="24"/>
        </w:rPr>
        <w:t xml:space="preserve"> </w:t>
      </w:r>
    </w:p>
    <w:p w:rsidR="003C6049" w:rsidRPr="0095568D" w:rsidRDefault="001546A7" w:rsidP="00C26372">
      <w:pPr>
        <w:jc w:val="both"/>
        <w:rPr>
          <w:sz w:val="24"/>
          <w:szCs w:val="24"/>
        </w:rPr>
      </w:pPr>
      <w:r w:rsidRPr="0095568D">
        <w:rPr>
          <w:sz w:val="24"/>
          <w:szCs w:val="24"/>
        </w:rPr>
        <w:t xml:space="preserve">3.1. The eligible consumer agrees to obtain all the necessary approvals and clearances (environmental and grid connection related) before connecting the photovoltaic system to the distribution system. </w:t>
      </w:r>
    </w:p>
    <w:p w:rsidR="003C6049" w:rsidRPr="0095568D" w:rsidRDefault="003C6049" w:rsidP="00C26372">
      <w:pPr>
        <w:jc w:val="both"/>
        <w:rPr>
          <w:sz w:val="24"/>
          <w:szCs w:val="24"/>
        </w:rPr>
      </w:pPr>
    </w:p>
    <w:p w:rsidR="003C6049" w:rsidRPr="0095568D" w:rsidRDefault="001546A7" w:rsidP="00C26372">
      <w:pPr>
        <w:jc w:val="both"/>
        <w:rPr>
          <w:b/>
          <w:sz w:val="24"/>
          <w:szCs w:val="24"/>
        </w:rPr>
      </w:pPr>
      <w:r w:rsidRPr="0095568D">
        <w:rPr>
          <w:b/>
          <w:sz w:val="24"/>
          <w:szCs w:val="24"/>
        </w:rPr>
        <w:t xml:space="preserve">4. Access and Disconnection </w:t>
      </w:r>
    </w:p>
    <w:p w:rsidR="003C6049" w:rsidRPr="0095568D" w:rsidRDefault="003C6049" w:rsidP="00C26372">
      <w:pPr>
        <w:jc w:val="both"/>
        <w:rPr>
          <w:sz w:val="24"/>
          <w:szCs w:val="24"/>
        </w:rPr>
      </w:pPr>
      <w:r w:rsidRPr="0095568D">
        <w:rPr>
          <w:sz w:val="24"/>
          <w:szCs w:val="24"/>
        </w:rPr>
        <w:t xml:space="preserve">4.1. Licensee shall have access to metering equipment and disconnecting means of the solar photovoltaic system, both automatic and manual, at all times. </w:t>
      </w:r>
    </w:p>
    <w:p w:rsidR="003C6049" w:rsidRPr="0095568D" w:rsidRDefault="003C6049" w:rsidP="00C26372">
      <w:pPr>
        <w:jc w:val="both"/>
        <w:rPr>
          <w:sz w:val="24"/>
          <w:szCs w:val="24"/>
        </w:rPr>
      </w:pPr>
      <w:r w:rsidRPr="0095568D">
        <w:rPr>
          <w:sz w:val="24"/>
          <w:szCs w:val="24"/>
        </w:rPr>
        <w:t xml:space="preserve">4.2. In emergency or outage situation, where there is no access to the disconnecting means, both automatic and manual, such as a switch or breaker, Licensee may disconnect service to the premises of the eligible consumer. </w:t>
      </w:r>
    </w:p>
    <w:p w:rsidR="003C6049" w:rsidRPr="0095568D" w:rsidRDefault="003C6049" w:rsidP="00C26372">
      <w:pPr>
        <w:jc w:val="both"/>
        <w:rPr>
          <w:sz w:val="24"/>
          <w:szCs w:val="24"/>
        </w:rPr>
      </w:pPr>
      <w:r w:rsidRPr="0095568D">
        <w:rPr>
          <w:b/>
          <w:sz w:val="24"/>
          <w:szCs w:val="24"/>
        </w:rPr>
        <w:t xml:space="preserve">5. Liabilities </w:t>
      </w:r>
    </w:p>
    <w:p w:rsidR="003C6049" w:rsidRPr="0095568D" w:rsidRDefault="003C6049" w:rsidP="00C26372">
      <w:pPr>
        <w:jc w:val="both"/>
        <w:rPr>
          <w:sz w:val="24"/>
          <w:szCs w:val="24"/>
        </w:rPr>
      </w:pPr>
      <w:r w:rsidRPr="0095568D">
        <w:rPr>
          <w:sz w:val="24"/>
          <w:szCs w:val="24"/>
        </w:rPr>
        <w:t xml:space="preserve">5.1. Eligible consumer and Licensee will indemnify each other for damages or adverse effects from either party’s negligence or intentional misconduct in the connection and operation of photovoltaic system or Licensee’s distribution system. </w:t>
      </w:r>
    </w:p>
    <w:p w:rsidR="003C6049" w:rsidRPr="0095568D" w:rsidRDefault="003C6049" w:rsidP="00C26372">
      <w:pPr>
        <w:jc w:val="both"/>
        <w:rPr>
          <w:sz w:val="24"/>
          <w:szCs w:val="24"/>
        </w:rPr>
      </w:pPr>
      <w:r w:rsidRPr="0095568D">
        <w:rPr>
          <w:sz w:val="24"/>
          <w:szCs w:val="24"/>
        </w:rPr>
        <w:t xml:space="preserve">5.2. Licensee and eligible consumer will not be liable to each other for any loss of profits or revenues, business interruption losses, loss of contract or loss of goodwill, or for indirect, consequential, incidental or special damages, including, but not limited to, punitive or </w:t>
      </w:r>
      <w:r w:rsidRPr="0095568D">
        <w:rPr>
          <w:sz w:val="24"/>
          <w:szCs w:val="24"/>
        </w:rPr>
        <w:lastRenderedPageBreak/>
        <w:t xml:space="preserve">exemplary damages, whether any of the said liability, loss or damages arise in contract, or otherwise. </w:t>
      </w:r>
    </w:p>
    <w:p w:rsidR="003C6049" w:rsidRPr="0095568D" w:rsidRDefault="003C6049" w:rsidP="00C26372">
      <w:pPr>
        <w:jc w:val="both"/>
        <w:rPr>
          <w:sz w:val="24"/>
          <w:szCs w:val="24"/>
        </w:rPr>
      </w:pPr>
      <w:r w:rsidRPr="0095568D">
        <w:rPr>
          <w:sz w:val="24"/>
          <w:szCs w:val="24"/>
        </w:rPr>
        <w:t xml:space="preserve">5.3. Licensee shall not be liable for delivery or realization by eligible consumer for any fiscal or other incentive provided by the Central/State Government beyond the scope specified by the Commission in its relevant Order </w:t>
      </w:r>
    </w:p>
    <w:p w:rsidR="003C6049" w:rsidRPr="0095568D" w:rsidRDefault="003C6049" w:rsidP="00C26372">
      <w:pPr>
        <w:jc w:val="both"/>
        <w:rPr>
          <w:sz w:val="24"/>
          <w:szCs w:val="24"/>
        </w:rPr>
      </w:pPr>
      <w:r w:rsidRPr="0095568D">
        <w:rPr>
          <w:sz w:val="24"/>
          <w:szCs w:val="24"/>
        </w:rPr>
        <w:t xml:space="preserve">5.4. The Licensee may consider the quantum of electricity generation from the Rooftop Solar PV system towards RPO. </w:t>
      </w:r>
    </w:p>
    <w:p w:rsidR="003C6049" w:rsidRPr="0095568D" w:rsidRDefault="003C6049" w:rsidP="00C26372">
      <w:pPr>
        <w:jc w:val="both"/>
        <w:rPr>
          <w:sz w:val="24"/>
          <w:szCs w:val="24"/>
        </w:rPr>
      </w:pPr>
    </w:p>
    <w:p w:rsidR="003C6049" w:rsidRPr="0095568D" w:rsidRDefault="003C6049" w:rsidP="00C26372">
      <w:pPr>
        <w:jc w:val="both"/>
        <w:rPr>
          <w:sz w:val="24"/>
          <w:szCs w:val="24"/>
        </w:rPr>
      </w:pPr>
      <w:r w:rsidRPr="0095568D">
        <w:rPr>
          <w:b/>
          <w:sz w:val="24"/>
          <w:szCs w:val="24"/>
        </w:rPr>
        <w:t>6. Commercial Settlement</w:t>
      </w:r>
      <w:r w:rsidRPr="0095568D">
        <w:rPr>
          <w:sz w:val="24"/>
          <w:szCs w:val="24"/>
        </w:rPr>
        <w:t xml:space="preserve"> </w:t>
      </w:r>
    </w:p>
    <w:p w:rsidR="003C6049" w:rsidRPr="0095568D" w:rsidRDefault="003C6049" w:rsidP="00C26372">
      <w:pPr>
        <w:jc w:val="both"/>
        <w:rPr>
          <w:sz w:val="24"/>
          <w:szCs w:val="24"/>
        </w:rPr>
      </w:pPr>
      <w:r w:rsidRPr="0095568D">
        <w:rPr>
          <w:sz w:val="24"/>
          <w:szCs w:val="24"/>
        </w:rPr>
        <w:t xml:space="preserve">6.1. All the commercial settlement under this agreement shall follow the RSPV Regulations, 2015 issued by the JSERC. </w:t>
      </w:r>
    </w:p>
    <w:p w:rsidR="003C6049" w:rsidRPr="0095568D" w:rsidRDefault="003C6049" w:rsidP="00C26372">
      <w:pPr>
        <w:jc w:val="both"/>
        <w:rPr>
          <w:sz w:val="24"/>
          <w:szCs w:val="24"/>
        </w:rPr>
      </w:pPr>
    </w:p>
    <w:p w:rsidR="003C6049" w:rsidRPr="0095568D" w:rsidRDefault="003C6049" w:rsidP="00C26372">
      <w:pPr>
        <w:jc w:val="both"/>
        <w:rPr>
          <w:sz w:val="24"/>
          <w:szCs w:val="24"/>
        </w:rPr>
      </w:pPr>
      <w:r w:rsidRPr="0095568D">
        <w:rPr>
          <w:b/>
          <w:sz w:val="24"/>
          <w:szCs w:val="24"/>
        </w:rPr>
        <w:t>7. Connection Costs</w:t>
      </w:r>
      <w:r w:rsidRPr="0095568D">
        <w:rPr>
          <w:sz w:val="24"/>
          <w:szCs w:val="24"/>
        </w:rPr>
        <w:t xml:space="preserve"> </w:t>
      </w:r>
    </w:p>
    <w:p w:rsidR="003C6049" w:rsidRPr="0095568D" w:rsidRDefault="003C6049" w:rsidP="00C26372">
      <w:pPr>
        <w:jc w:val="both"/>
        <w:rPr>
          <w:sz w:val="24"/>
          <w:szCs w:val="24"/>
        </w:rPr>
      </w:pPr>
      <w:r w:rsidRPr="0095568D">
        <w:rPr>
          <w:sz w:val="24"/>
          <w:szCs w:val="24"/>
        </w:rPr>
        <w:t xml:space="preserve">7.1. The eligible consumer shall bear all costs related to setting up of photovoltaic system including metering and interconnection costs. The eligible consumer agrees to pay the actual cost of modifications and upgrades to the service line required to connect photovoltaic system to the grid in case it is required. </w:t>
      </w:r>
    </w:p>
    <w:p w:rsidR="003C6049" w:rsidRPr="0095568D" w:rsidRDefault="003C6049" w:rsidP="00C26372">
      <w:pPr>
        <w:jc w:val="both"/>
        <w:rPr>
          <w:b/>
          <w:sz w:val="24"/>
          <w:szCs w:val="24"/>
        </w:rPr>
      </w:pPr>
      <w:r w:rsidRPr="0095568D">
        <w:rPr>
          <w:b/>
          <w:sz w:val="24"/>
          <w:szCs w:val="24"/>
        </w:rPr>
        <w:t xml:space="preserve">8. Termination </w:t>
      </w:r>
    </w:p>
    <w:p w:rsidR="003C6049" w:rsidRPr="0095568D" w:rsidRDefault="003C6049" w:rsidP="00C26372">
      <w:pPr>
        <w:jc w:val="both"/>
        <w:rPr>
          <w:sz w:val="24"/>
          <w:szCs w:val="24"/>
        </w:rPr>
      </w:pPr>
      <w:r w:rsidRPr="0095568D">
        <w:rPr>
          <w:sz w:val="24"/>
          <w:szCs w:val="24"/>
        </w:rPr>
        <w:t xml:space="preserve">8.1. The eligible consumer can terminate agreement at any time by providing Licensee with 90 days prior notice. </w:t>
      </w:r>
    </w:p>
    <w:p w:rsidR="00B0766E" w:rsidRPr="0095568D" w:rsidRDefault="003C6049" w:rsidP="00C26372">
      <w:pPr>
        <w:jc w:val="both"/>
        <w:rPr>
          <w:sz w:val="24"/>
          <w:szCs w:val="24"/>
        </w:rPr>
      </w:pPr>
      <w:r w:rsidRPr="0095568D">
        <w:rPr>
          <w:sz w:val="24"/>
          <w:szCs w:val="24"/>
        </w:rPr>
        <w:t xml:space="preserve">8.2. Licensee has the right to terminate Agreement on 30 days prior written notice, if eligible consumer commits breach of any of the term of this Agreement and does not remedy the breach within 30 days of receiving written notice from Licensee of the breach. </w:t>
      </w:r>
    </w:p>
    <w:p w:rsidR="00B0766E" w:rsidRPr="0095568D" w:rsidRDefault="00B0766E" w:rsidP="00C26372">
      <w:pPr>
        <w:jc w:val="both"/>
        <w:rPr>
          <w:sz w:val="24"/>
          <w:szCs w:val="24"/>
        </w:rPr>
      </w:pPr>
      <w:r w:rsidRPr="0095568D">
        <w:rPr>
          <w:sz w:val="24"/>
          <w:szCs w:val="24"/>
        </w:rPr>
        <w:t xml:space="preserve">8.3. Eligible consumer shall upon termination of this Agreement, disconnect the photovoltaic system from Licensee’s distribution system in a timely manner and to Licensee’s satisfaction. </w:t>
      </w:r>
    </w:p>
    <w:p w:rsidR="00B0766E" w:rsidRPr="0095568D" w:rsidRDefault="00B0766E" w:rsidP="00C26372">
      <w:pPr>
        <w:jc w:val="left"/>
        <w:rPr>
          <w:sz w:val="24"/>
          <w:szCs w:val="24"/>
        </w:rPr>
      </w:pPr>
    </w:p>
    <w:p w:rsidR="00B0766E" w:rsidRPr="0095568D" w:rsidRDefault="00B0766E" w:rsidP="00C26372">
      <w:pPr>
        <w:jc w:val="left"/>
        <w:rPr>
          <w:sz w:val="24"/>
          <w:szCs w:val="24"/>
        </w:rPr>
      </w:pPr>
    </w:p>
    <w:p w:rsidR="00B0766E" w:rsidRPr="0095568D" w:rsidRDefault="00B0766E" w:rsidP="00C26372">
      <w:pPr>
        <w:jc w:val="left"/>
        <w:rPr>
          <w:sz w:val="24"/>
          <w:szCs w:val="24"/>
        </w:rPr>
      </w:pPr>
    </w:p>
    <w:p w:rsidR="00B0766E" w:rsidRPr="0095568D" w:rsidRDefault="00B0766E" w:rsidP="00C26372">
      <w:pPr>
        <w:jc w:val="both"/>
        <w:rPr>
          <w:sz w:val="24"/>
          <w:szCs w:val="24"/>
        </w:rPr>
      </w:pPr>
      <w:r w:rsidRPr="0095568D">
        <w:rPr>
          <w:sz w:val="24"/>
          <w:szCs w:val="24"/>
        </w:rPr>
        <w:t xml:space="preserve">In witness, whereof, Mr. ……………………………………………… for and on behalf of (Eligible consumer) and Mr. ……………………………………………… for and on behalf of (Licensee) sign this agreement in two originals. </w:t>
      </w:r>
    </w:p>
    <w:p w:rsidR="00B0766E" w:rsidRPr="0095568D" w:rsidRDefault="00B0766E" w:rsidP="00C26372">
      <w:pPr>
        <w:jc w:val="left"/>
        <w:rPr>
          <w:sz w:val="24"/>
          <w:szCs w:val="24"/>
        </w:rPr>
      </w:pPr>
    </w:p>
    <w:p w:rsidR="00B0766E" w:rsidRPr="0095568D" w:rsidRDefault="00B0766E" w:rsidP="00C26372">
      <w:pPr>
        <w:jc w:val="left"/>
        <w:rPr>
          <w:sz w:val="24"/>
          <w:szCs w:val="24"/>
        </w:rPr>
      </w:pPr>
    </w:p>
    <w:p w:rsidR="00B0766E" w:rsidRPr="0095568D" w:rsidRDefault="00B0766E" w:rsidP="00C26372">
      <w:pPr>
        <w:jc w:val="both"/>
        <w:rPr>
          <w:sz w:val="24"/>
          <w:szCs w:val="24"/>
        </w:rPr>
      </w:pPr>
      <w:r w:rsidRPr="0095568D">
        <w:rPr>
          <w:b/>
          <w:sz w:val="24"/>
          <w:szCs w:val="24"/>
        </w:rPr>
        <w:t xml:space="preserve">Eligible Consumer </w:t>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r>
      <w:r w:rsidRPr="0095568D">
        <w:rPr>
          <w:b/>
          <w:sz w:val="24"/>
          <w:szCs w:val="24"/>
        </w:rPr>
        <w:tab/>
        <w:t>JBVNL</w:t>
      </w:r>
      <w:r w:rsidRPr="0095568D">
        <w:rPr>
          <w:sz w:val="24"/>
          <w:szCs w:val="24"/>
        </w:rPr>
        <w:t xml:space="preserve"> </w:t>
      </w:r>
    </w:p>
    <w:p w:rsidR="00B0766E" w:rsidRPr="0095568D" w:rsidRDefault="00B0766E" w:rsidP="00C26372">
      <w:pPr>
        <w:jc w:val="both"/>
        <w:rPr>
          <w:sz w:val="24"/>
          <w:szCs w:val="24"/>
        </w:rPr>
      </w:pPr>
      <w:r w:rsidRPr="0095568D">
        <w:rPr>
          <w:sz w:val="24"/>
          <w:szCs w:val="24"/>
        </w:rPr>
        <w:t xml:space="preserve">Name </w:t>
      </w:r>
      <w:r w:rsidRPr="0095568D">
        <w:rPr>
          <w:sz w:val="24"/>
          <w:szCs w:val="24"/>
        </w:rPr>
        <w:tab/>
      </w:r>
      <w:r w:rsidRPr="0095568D">
        <w:rPr>
          <w:sz w:val="24"/>
          <w:szCs w:val="24"/>
        </w:rPr>
        <w:tab/>
      </w:r>
      <w:r w:rsidRPr="0095568D">
        <w:rPr>
          <w:sz w:val="24"/>
          <w:szCs w:val="24"/>
        </w:rPr>
        <w:tab/>
      </w:r>
      <w:r w:rsidRPr="0095568D">
        <w:rPr>
          <w:sz w:val="24"/>
          <w:szCs w:val="24"/>
        </w:rPr>
        <w:tab/>
      </w:r>
      <w:r w:rsidRPr="0095568D">
        <w:rPr>
          <w:sz w:val="24"/>
          <w:szCs w:val="24"/>
        </w:rPr>
        <w:tab/>
      </w:r>
      <w:r w:rsidRPr="0095568D">
        <w:rPr>
          <w:sz w:val="24"/>
          <w:szCs w:val="24"/>
        </w:rPr>
        <w:tab/>
      </w:r>
      <w:r w:rsidRPr="0095568D">
        <w:rPr>
          <w:sz w:val="24"/>
          <w:szCs w:val="24"/>
        </w:rPr>
        <w:tab/>
      </w:r>
      <w:r w:rsidRPr="0095568D">
        <w:rPr>
          <w:sz w:val="24"/>
          <w:szCs w:val="24"/>
        </w:rPr>
        <w:tab/>
      </w:r>
      <w:r w:rsidRPr="0095568D">
        <w:rPr>
          <w:sz w:val="24"/>
          <w:szCs w:val="24"/>
        </w:rPr>
        <w:tab/>
      </w:r>
      <w:proofErr w:type="spellStart"/>
      <w:r w:rsidRPr="0095568D">
        <w:rPr>
          <w:sz w:val="24"/>
          <w:szCs w:val="24"/>
        </w:rPr>
        <w:t>Name</w:t>
      </w:r>
      <w:proofErr w:type="spellEnd"/>
      <w:r w:rsidRPr="0095568D">
        <w:rPr>
          <w:sz w:val="24"/>
          <w:szCs w:val="24"/>
        </w:rPr>
        <w:t xml:space="preserve"> </w:t>
      </w:r>
    </w:p>
    <w:p w:rsidR="00B0766E" w:rsidRPr="0095568D" w:rsidRDefault="00B0766E" w:rsidP="00C26372">
      <w:pPr>
        <w:jc w:val="both"/>
        <w:rPr>
          <w:sz w:val="24"/>
          <w:szCs w:val="24"/>
        </w:rPr>
      </w:pPr>
      <w:r w:rsidRPr="0095568D">
        <w:rPr>
          <w:sz w:val="24"/>
          <w:szCs w:val="24"/>
        </w:rPr>
        <w:t xml:space="preserve">Address </w:t>
      </w:r>
      <w:r w:rsidRPr="0095568D">
        <w:rPr>
          <w:sz w:val="24"/>
          <w:szCs w:val="24"/>
        </w:rPr>
        <w:tab/>
      </w:r>
      <w:r w:rsidRPr="0095568D">
        <w:rPr>
          <w:sz w:val="24"/>
          <w:szCs w:val="24"/>
        </w:rPr>
        <w:tab/>
      </w:r>
      <w:r w:rsidRPr="0095568D">
        <w:rPr>
          <w:sz w:val="24"/>
          <w:szCs w:val="24"/>
        </w:rPr>
        <w:tab/>
      </w:r>
      <w:r w:rsidRPr="0095568D">
        <w:rPr>
          <w:sz w:val="24"/>
          <w:szCs w:val="24"/>
        </w:rPr>
        <w:tab/>
      </w:r>
      <w:r w:rsidRPr="0095568D">
        <w:rPr>
          <w:sz w:val="24"/>
          <w:szCs w:val="24"/>
        </w:rPr>
        <w:tab/>
      </w:r>
      <w:r w:rsidRPr="0095568D">
        <w:rPr>
          <w:sz w:val="24"/>
          <w:szCs w:val="24"/>
        </w:rPr>
        <w:tab/>
      </w:r>
      <w:r w:rsidRPr="0095568D">
        <w:rPr>
          <w:sz w:val="24"/>
          <w:szCs w:val="24"/>
        </w:rPr>
        <w:tab/>
      </w:r>
      <w:r w:rsidRPr="0095568D">
        <w:rPr>
          <w:sz w:val="24"/>
          <w:szCs w:val="24"/>
        </w:rPr>
        <w:tab/>
        <w:t xml:space="preserve">Designation </w:t>
      </w:r>
    </w:p>
    <w:p w:rsidR="001546A7" w:rsidRPr="0095568D" w:rsidRDefault="00B0766E" w:rsidP="00C26372">
      <w:pPr>
        <w:jc w:val="both"/>
        <w:rPr>
          <w:b/>
          <w:sz w:val="24"/>
          <w:szCs w:val="24"/>
        </w:rPr>
      </w:pPr>
      <w:r w:rsidRPr="0095568D">
        <w:rPr>
          <w:sz w:val="24"/>
          <w:szCs w:val="24"/>
        </w:rPr>
        <w:t>Service conne</w:t>
      </w:r>
      <w:r w:rsidR="007B4105">
        <w:rPr>
          <w:sz w:val="24"/>
          <w:szCs w:val="24"/>
        </w:rPr>
        <w:t xml:space="preserve">ction </w:t>
      </w:r>
      <w:proofErr w:type="gramStart"/>
      <w:r w:rsidR="007B4105">
        <w:rPr>
          <w:sz w:val="24"/>
          <w:szCs w:val="24"/>
        </w:rPr>
        <w:t>No</w:t>
      </w:r>
      <w:proofErr w:type="gramEnd"/>
      <w:r w:rsidR="007B4105">
        <w:rPr>
          <w:sz w:val="24"/>
          <w:szCs w:val="24"/>
        </w:rPr>
        <w:t xml:space="preserve">. </w:t>
      </w:r>
      <w:r w:rsidR="007B4105">
        <w:rPr>
          <w:sz w:val="24"/>
          <w:szCs w:val="24"/>
        </w:rPr>
        <w:tab/>
      </w:r>
      <w:r w:rsidR="007B4105">
        <w:rPr>
          <w:sz w:val="24"/>
          <w:szCs w:val="24"/>
        </w:rPr>
        <w:tab/>
      </w:r>
      <w:r w:rsidR="007B4105">
        <w:rPr>
          <w:sz w:val="24"/>
          <w:szCs w:val="24"/>
        </w:rPr>
        <w:tab/>
      </w:r>
      <w:r w:rsidR="007B4105">
        <w:rPr>
          <w:sz w:val="24"/>
          <w:szCs w:val="24"/>
        </w:rPr>
        <w:tab/>
      </w:r>
      <w:r w:rsidR="007B4105">
        <w:rPr>
          <w:sz w:val="24"/>
          <w:szCs w:val="24"/>
        </w:rPr>
        <w:tab/>
      </w:r>
      <w:r w:rsidR="007B4105">
        <w:rPr>
          <w:sz w:val="24"/>
          <w:szCs w:val="24"/>
        </w:rPr>
        <w:tab/>
      </w:r>
      <w:r w:rsidRPr="0095568D">
        <w:rPr>
          <w:sz w:val="24"/>
          <w:szCs w:val="24"/>
        </w:rPr>
        <w:t xml:space="preserve">Office Address </w:t>
      </w:r>
      <w:r w:rsidR="001546A7" w:rsidRPr="0095568D">
        <w:rPr>
          <w:b/>
          <w:sz w:val="24"/>
          <w:szCs w:val="24"/>
        </w:rPr>
        <w:br w:type="page"/>
      </w:r>
    </w:p>
    <w:p w:rsidR="007A7F0B" w:rsidRPr="0095568D" w:rsidRDefault="007A7F0B" w:rsidP="00C26372">
      <w:pPr>
        <w:rPr>
          <w:b/>
          <w:sz w:val="24"/>
          <w:szCs w:val="24"/>
          <w:u w:val="single"/>
        </w:rPr>
      </w:pPr>
      <w:r w:rsidRPr="0095568D">
        <w:rPr>
          <w:b/>
          <w:sz w:val="24"/>
          <w:szCs w:val="24"/>
          <w:u w:val="single"/>
        </w:rPr>
        <w:lastRenderedPageBreak/>
        <w:t xml:space="preserve">Annexure-VII </w:t>
      </w:r>
    </w:p>
    <w:p w:rsidR="000B1512" w:rsidRPr="0095568D" w:rsidRDefault="00CB0477" w:rsidP="00C26372">
      <w:pPr>
        <w:rPr>
          <w:b/>
          <w:sz w:val="24"/>
          <w:szCs w:val="24"/>
        </w:rPr>
      </w:pPr>
      <w:r w:rsidRPr="0095568D">
        <w:rPr>
          <w:b/>
          <w:sz w:val="24"/>
          <w:szCs w:val="24"/>
        </w:rPr>
        <w:t>INFORMATION RELATED TO TECHNICAL &amp; INTERCONNECTION STANDARDS</w:t>
      </w:r>
    </w:p>
    <w:p w:rsidR="00CB0477" w:rsidRPr="0095568D" w:rsidRDefault="00CB0477" w:rsidP="00C26372">
      <w:pPr>
        <w:jc w:val="left"/>
        <w:rPr>
          <w:b/>
          <w:sz w:val="24"/>
          <w:szCs w:val="24"/>
        </w:rPr>
      </w:pPr>
    </w:p>
    <w:tbl>
      <w:tblPr>
        <w:tblStyle w:val="TableGrid"/>
        <w:tblW w:w="0" w:type="auto"/>
        <w:tblLook w:val="04A0" w:firstRow="1" w:lastRow="0" w:firstColumn="1" w:lastColumn="0" w:noHBand="0" w:noVBand="1"/>
      </w:tblPr>
      <w:tblGrid>
        <w:gridCol w:w="3036"/>
        <w:gridCol w:w="3025"/>
        <w:gridCol w:w="3037"/>
      </w:tblGrid>
      <w:tr w:rsidR="00CB0477" w:rsidRPr="0095568D" w:rsidTr="00CB0477">
        <w:tc>
          <w:tcPr>
            <w:tcW w:w="3080" w:type="dxa"/>
          </w:tcPr>
          <w:p w:rsidR="00CB0477" w:rsidRPr="0095568D" w:rsidRDefault="00CB0477" w:rsidP="00C26372">
            <w:pPr>
              <w:spacing w:line="276" w:lineRule="auto"/>
              <w:rPr>
                <w:b/>
                <w:sz w:val="24"/>
                <w:szCs w:val="24"/>
              </w:rPr>
            </w:pPr>
            <w:r w:rsidRPr="0095568D">
              <w:rPr>
                <w:b/>
                <w:sz w:val="24"/>
                <w:szCs w:val="24"/>
              </w:rPr>
              <w:t>Parameter</w:t>
            </w:r>
          </w:p>
        </w:tc>
        <w:tc>
          <w:tcPr>
            <w:tcW w:w="3081" w:type="dxa"/>
          </w:tcPr>
          <w:p w:rsidR="00CB0477" w:rsidRPr="0095568D" w:rsidRDefault="00CB0477" w:rsidP="00C26372">
            <w:pPr>
              <w:spacing w:line="276" w:lineRule="auto"/>
              <w:rPr>
                <w:b/>
                <w:sz w:val="24"/>
                <w:szCs w:val="24"/>
              </w:rPr>
            </w:pPr>
            <w:r w:rsidRPr="0095568D">
              <w:rPr>
                <w:b/>
                <w:sz w:val="24"/>
                <w:szCs w:val="24"/>
              </w:rPr>
              <w:t>Reference</w:t>
            </w:r>
          </w:p>
        </w:tc>
        <w:tc>
          <w:tcPr>
            <w:tcW w:w="3081" w:type="dxa"/>
          </w:tcPr>
          <w:p w:rsidR="00CB0477" w:rsidRPr="0095568D" w:rsidRDefault="00CB0477" w:rsidP="00C26372">
            <w:pPr>
              <w:spacing w:line="276" w:lineRule="auto"/>
              <w:rPr>
                <w:b/>
                <w:sz w:val="24"/>
                <w:szCs w:val="24"/>
              </w:rPr>
            </w:pPr>
            <w:r w:rsidRPr="0095568D">
              <w:rPr>
                <w:b/>
                <w:sz w:val="24"/>
                <w:szCs w:val="24"/>
              </w:rPr>
              <w:t>Requirement</w:t>
            </w:r>
          </w:p>
        </w:tc>
      </w:tr>
      <w:tr w:rsidR="00CB0477" w:rsidRPr="0095568D" w:rsidTr="00CB0477">
        <w:tc>
          <w:tcPr>
            <w:tcW w:w="3080" w:type="dxa"/>
          </w:tcPr>
          <w:p w:rsidR="00CB0477" w:rsidRPr="0095568D" w:rsidRDefault="00CB0477" w:rsidP="00C26372">
            <w:pPr>
              <w:spacing w:line="276" w:lineRule="auto"/>
              <w:rPr>
                <w:sz w:val="24"/>
                <w:szCs w:val="24"/>
              </w:rPr>
            </w:pPr>
            <w:r w:rsidRPr="0095568D">
              <w:rPr>
                <w:sz w:val="24"/>
                <w:szCs w:val="24"/>
              </w:rPr>
              <w:t>Overall conditions of Service</w:t>
            </w:r>
          </w:p>
        </w:tc>
        <w:tc>
          <w:tcPr>
            <w:tcW w:w="3081" w:type="dxa"/>
          </w:tcPr>
          <w:p w:rsidR="00CB0477" w:rsidRPr="0095568D" w:rsidRDefault="00CB0477" w:rsidP="00C26372">
            <w:pPr>
              <w:spacing w:line="276" w:lineRule="auto"/>
              <w:jc w:val="both"/>
              <w:rPr>
                <w:sz w:val="24"/>
                <w:szCs w:val="24"/>
              </w:rPr>
            </w:pPr>
            <w:r w:rsidRPr="0095568D">
              <w:rPr>
                <w:sz w:val="24"/>
                <w:szCs w:val="24"/>
              </w:rPr>
              <w:t>State Electricity Supply Code</w:t>
            </w:r>
          </w:p>
        </w:tc>
        <w:tc>
          <w:tcPr>
            <w:tcW w:w="3081" w:type="dxa"/>
          </w:tcPr>
          <w:p w:rsidR="00CB0477" w:rsidRPr="0095568D" w:rsidRDefault="00CB0477" w:rsidP="00C26372">
            <w:pPr>
              <w:spacing w:line="276" w:lineRule="auto"/>
              <w:jc w:val="both"/>
              <w:rPr>
                <w:sz w:val="24"/>
                <w:szCs w:val="24"/>
              </w:rPr>
            </w:pPr>
            <w:r w:rsidRPr="0095568D">
              <w:rPr>
                <w:sz w:val="24"/>
                <w:szCs w:val="24"/>
              </w:rPr>
              <w:t>Reference to State Electricity  Distribution Code</w:t>
            </w:r>
          </w:p>
        </w:tc>
      </w:tr>
      <w:tr w:rsidR="00CB0477" w:rsidRPr="0095568D" w:rsidTr="00CB0477">
        <w:tc>
          <w:tcPr>
            <w:tcW w:w="3080" w:type="dxa"/>
          </w:tcPr>
          <w:p w:rsidR="00CB0477" w:rsidRPr="0095568D" w:rsidRDefault="00CB0477" w:rsidP="00C26372">
            <w:pPr>
              <w:spacing w:line="276" w:lineRule="auto"/>
              <w:rPr>
                <w:sz w:val="24"/>
                <w:szCs w:val="24"/>
              </w:rPr>
            </w:pPr>
            <w:r w:rsidRPr="0095568D">
              <w:rPr>
                <w:sz w:val="24"/>
                <w:szCs w:val="24"/>
              </w:rPr>
              <w:t>Overall Standards</w:t>
            </w:r>
          </w:p>
        </w:tc>
        <w:tc>
          <w:tcPr>
            <w:tcW w:w="3081" w:type="dxa"/>
          </w:tcPr>
          <w:p w:rsidR="00CB0477" w:rsidRPr="0095568D" w:rsidRDefault="00CB0477" w:rsidP="00C26372">
            <w:pPr>
              <w:spacing w:line="276" w:lineRule="auto"/>
              <w:jc w:val="both"/>
              <w:rPr>
                <w:sz w:val="24"/>
                <w:szCs w:val="24"/>
              </w:rPr>
            </w:pPr>
            <w:r w:rsidRPr="0095568D">
              <w:rPr>
                <w:sz w:val="24"/>
                <w:szCs w:val="24"/>
              </w:rPr>
              <w:t>Central Electricity Authority (Grid Standard) Regulations 2010</w:t>
            </w:r>
          </w:p>
        </w:tc>
        <w:tc>
          <w:tcPr>
            <w:tcW w:w="3081" w:type="dxa"/>
          </w:tcPr>
          <w:p w:rsidR="00CB0477" w:rsidRPr="0095568D" w:rsidRDefault="00CB0477" w:rsidP="00C26372">
            <w:pPr>
              <w:spacing w:line="276" w:lineRule="auto"/>
              <w:jc w:val="both"/>
              <w:rPr>
                <w:sz w:val="24"/>
                <w:szCs w:val="24"/>
              </w:rPr>
            </w:pPr>
            <w:r w:rsidRPr="0095568D">
              <w:rPr>
                <w:sz w:val="24"/>
                <w:szCs w:val="24"/>
              </w:rPr>
              <w:t>Reference to regulations</w:t>
            </w:r>
          </w:p>
        </w:tc>
      </w:tr>
      <w:tr w:rsidR="00CB0477" w:rsidRPr="0095568D" w:rsidTr="00CB0477">
        <w:tc>
          <w:tcPr>
            <w:tcW w:w="3080" w:type="dxa"/>
          </w:tcPr>
          <w:p w:rsidR="00CB0477" w:rsidRPr="0095568D" w:rsidRDefault="00CB0477" w:rsidP="00C26372">
            <w:pPr>
              <w:spacing w:line="276" w:lineRule="auto"/>
              <w:rPr>
                <w:sz w:val="24"/>
                <w:szCs w:val="24"/>
              </w:rPr>
            </w:pPr>
            <w:r w:rsidRPr="0095568D">
              <w:rPr>
                <w:sz w:val="24"/>
                <w:szCs w:val="24"/>
              </w:rPr>
              <w:t>Equipment</w:t>
            </w:r>
          </w:p>
        </w:tc>
        <w:tc>
          <w:tcPr>
            <w:tcW w:w="3081" w:type="dxa"/>
          </w:tcPr>
          <w:p w:rsidR="00CB0477" w:rsidRPr="0095568D" w:rsidRDefault="00CB0477" w:rsidP="00C26372">
            <w:pPr>
              <w:spacing w:line="276" w:lineRule="auto"/>
              <w:jc w:val="both"/>
              <w:rPr>
                <w:sz w:val="24"/>
                <w:szCs w:val="24"/>
              </w:rPr>
            </w:pPr>
            <w:r w:rsidRPr="0095568D">
              <w:rPr>
                <w:sz w:val="24"/>
                <w:szCs w:val="24"/>
              </w:rPr>
              <w:t>BIS/IEC/IEEE</w:t>
            </w:r>
          </w:p>
        </w:tc>
        <w:tc>
          <w:tcPr>
            <w:tcW w:w="3081" w:type="dxa"/>
          </w:tcPr>
          <w:p w:rsidR="00CB0477" w:rsidRPr="0095568D" w:rsidRDefault="00CB0477" w:rsidP="00C26372">
            <w:pPr>
              <w:spacing w:line="276" w:lineRule="auto"/>
              <w:jc w:val="both"/>
              <w:rPr>
                <w:sz w:val="24"/>
                <w:szCs w:val="24"/>
              </w:rPr>
            </w:pPr>
            <w:r w:rsidRPr="0095568D">
              <w:rPr>
                <w:sz w:val="24"/>
                <w:szCs w:val="24"/>
              </w:rPr>
              <w:t>Reference to standards</w:t>
            </w:r>
          </w:p>
        </w:tc>
      </w:tr>
      <w:tr w:rsidR="00CB0477" w:rsidRPr="0095568D" w:rsidTr="00CB0477">
        <w:tc>
          <w:tcPr>
            <w:tcW w:w="3080" w:type="dxa"/>
          </w:tcPr>
          <w:p w:rsidR="00CB0477" w:rsidRPr="0095568D" w:rsidRDefault="00C721E8" w:rsidP="00C26372">
            <w:pPr>
              <w:spacing w:line="276" w:lineRule="auto"/>
              <w:rPr>
                <w:sz w:val="24"/>
                <w:szCs w:val="24"/>
              </w:rPr>
            </w:pPr>
            <w:r w:rsidRPr="0095568D">
              <w:rPr>
                <w:sz w:val="24"/>
                <w:szCs w:val="24"/>
              </w:rPr>
              <w:t>Meters</w:t>
            </w:r>
          </w:p>
        </w:tc>
        <w:tc>
          <w:tcPr>
            <w:tcW w:w="3081" w:type="dxa"/>
          </w:tcPr>
          <w:p w:rsidR="00CB0477" w:rsidRPr="0095568D" w:rsidRDefault="00C721E8" w:rsidP="00C26372">
            <w:pPr>
              <w:spacing w:line="276" w:lineRule="auto"/>
              <w:jc w:val="both"/>
              <w:rPr>
                <w:sz w:val="24"/>
                <w:szCs w:val="24"/>
              </w:rPr>
            </w:pPr>
            <w:r w:rsidRPr="0095568D">
              <w:rPr>
                <w:sz w:val="24"/>
                <w:szCs w:val="24"/>
              </w:rPr>
              <w:t>Central Electricity Authority (Installation &amp; operation of meters) Regulation 2006</w:t>
            </w:r>
          </w:p>
        </w:tc>
        <w:tc>
          <w:tcPr>
            <w:tcW w:w="3081" w:type="dxa"/>
          </w:tcPr>
          <w:p w:rsidR="00CB0477" w:rsidRPr="0095568D" w:rsidRDefault="00C721E8" w:rsidP="00C26372">
            <w:pPr>
              <w:spacing w:line="276" w:lineRule="auto"/>
              <w:jc w:val="both"/>
              <w:rPr>
                <w:sz w:val="24"/>
                <w:szCs w:val="24"/>
              </w:rPr>
            </w:pPr>
            <w:r w:rsidRPr="0095568D">
              <w:rPr>
                <w:sz w:val="24"/>
                <w:szCs w:val="24"/>
              </w:rPr>
              <w:t>Reference to regulations and addition conditions issued by the Commission.</w:t>
            </w:r>
          </w:p>
        </w:tc>
      </w:tr>
      <w:tr w:rsidR="00C721E8" w:rsidRPr="0095568D" w:rsidTr="00CB0477">
        <w:tc>
          <w:tcPr>
            <w:tcW w:w="3080" w:type="dxa"/>
          </w:tcPr>
          <w:p w:rsidR="00C721E8" w:rsidRPr="0095568D" w:rsidRDefault="00C721E8" w:rsidP="00C26372">
            <w:pPr>
              <w:spacing w:line="276" w:lineRule="auto"/>
              <w:rPr>
                <w:sz w:val="24"/>
                <w:szCs w:val="24"/>
              </w:rPr>
            </w:pPr>
            <w:r w:rsidRPr="0095568D">
              <w:rPr>
                <w:sz w:val="24"/>
                <w:szCs w:val="24"/>
              </w:rPr>
              <w:t>Safety and supply</w:t>
            </w:r>
          </w:p>
        </w:tc>
        <w:tc>
          <w:tcPr>
            <w:tcW w:w="3081" w:type="dxa"/>
          </w:tcPr>
          <w:p w:rsidR="00C721E8" w:rsidRPr="0095568D" w:rsidRDefault="00C721E8" w:rsidP="00C26372">
            <w:pPr>
              <w:spacing w:line="276" w:lineRule="auto"/>
              <w:jc w:val="both"/>
              <w:rPr>
                <w:sz w:val="24"/>
                <w:szCs w:val="24"/>
              </w:rPr>
            </w:pPr>
            <w:r w:rsidRPr="0095568D">
              <w:rPr>
                <w:sz w:val="24"/>
                <w:szCs w:val="24"/>
              </w:rPr>
              <w:t>Central Electricity Authority (measures of safety and electricity supply) Regulations, 2010</w:t>
            </w:r>
          </w:p>
        </w:tc>
        <w:tc>
          <w:tcPr>
            <w:tcW w:w="3081" w:type="dxa"/>
          </w:tcPr>
          <w:p w:rsidR="00C721E8" w:rsidRPr="0095568D" w:rsidRDefault="00BE2F82" w:rsidP="00C26372">
            <w:pPr>
              <w:spacing w:line="276" w:lineRule="auto"/>
              <w:jc w:val="both"/>
              <w:rPr>
                <w:sz w:val="24"/>
                <w:szCs w:val="24"/>
              </w:rPr>
            </w:pPr>
            <w:r w:rsidRPr="0095568D">
              <w:rPr>
                <w:sz w:val="24"/>
                <w:szCs w:val="24"/>
              </w:rPr>
              <w:t>Reference to regulations</w:t>
            </w:r>
          </w:p>
        </w:tc>
      </w:tr>
      <w:tr w:rsidR="00BE2F82" w:rsidRPr="0095568D" w:rsidTr="00CB0477">
        <w:tc>
          <w:tcPr>
            <w:tcW w:w="3080" w:type="dxa"/>
          </w:tcPr>
          <w:p w:rsidR="00BE2F82" w:rsidRPr="0095568D" w:rsidRDefault="00BE2F82" w:rsidP="00C26372">
            <w:pPr>
              <w:spacing w:line="276" w:lineRule="auto"/>
              <w:rPr>
                <w:sz w:val="24"/>
                <w:szCs w:val="24"/>
              </w:rPr>
            </w:pPr>
            <w:r w:rsidRPr="0095568D">
              <w:rPr>
                <w:sz w:val="24"/>
                <w:szCs w:val="24"/>
              </w:rPr>
              <w:t>Harmonic Current</w:t>
            </w:r>
          </w:p>
        </w:tc>
        <w:tc>
          <w:tcPr>
            <w:tcW w:w="3081" w:type="dxa"/>
          </w:tcPr>
          <w:p w:rsidR="00BE2F82" w:rsidRPr="0095568D" w:rsidRDefault="00BE2F82" w:rsidP="00C26372">
            <w:pPr>
              <w:spacing w:line="276" w:lineRule="auto"/>
              <w:jc w:val="both"/>
              <w:rPr>
                <w:sz w:val="24"/>
                <w:szCs w:val="24"/>
              </w:rPr>
            </w:pPr>
            <w:r w:rsidRPr="0095568D">
              <w:rPr>
                <w:sz w:val="24"/>
                <w:szCs w:val="24"/>
              </w:rPr>
              <w:t>IEEE 519</w:t>
            </w:r>
          </w:p>
          <w:p w:rsidR="00BE2F82" w:rsidRPr="0095568D" w:rsidRDefault="00BE2F82" w:rsidP="00C26372">
            <w:pPr>
              <w:spacing w:line="276" w:lineRule="auto"/>
              <w:jc w:val="both"/>
              <w:rPr>
                <w:sz w:val="24"/>
                <w:szCs w:val="24"/>
              </w:rPr>
            </w:pPr>
            <w:r w:rsidRPr="0095568D">
              <w:rPr>
                <w:sz w:val="24"/>
                <w:szCs w:val="24"/>
              </w:rPr>
              <w:t xml:space="preserve">CEA (Technical Standards for Connectivity of the Distribution Generation Resources) Regulations 2013 </w:t>
            </w:r>
          </w:p>
        </w:tc>
        <w:tc>
          <w:tcPr>
            <w:tcW w:w="3081" w:type="dxa"/>
          </w:tcPr>
          <w:p w:rsidR="00BE2F82" w:rsidRPr="0095568D" w:rsidRDefault="00BE2F82" w:rsidP="00C26372">
            <w:pPr>
              <w:spacing w:line="276" w:lineRule="auto"/>
              <w:jc w:val="both"/>
              <w:rPr>
                <w:sz w:val="24"/>
                <w:szCs w:val="24"/>
              </w:rPr>
            </w:pPr>
            <w:r w:rsidRPr="0095568D">
              <w:rPr>
                <w:sz w:val="24"/>
                <w:szCs w:val="24"/>
              </w:rPr>
              <w:t>Harmonic current injection from a generating station shall not exceed the limits specified in IEEE 519</w:t>
            </w:r>
          </w:p>
        </w:tc>
      </w:tr>
      <w:tr w:rsidR="00BE2F82" w:rsidRPr="0095568D" w:rsidTr="00CB0477">
        <w:tc>
          <w:tcPr>
            <w:tcW w:w="3080" w:type="dxa"/>
          </w:tcPr>
          <w:p w:rsidR="00BE2F82" w:rsidRPr="0095568D" w:rsidRDefault="00BE2F82" w:rsidP="00C26372">
            <w:pPr>
              <w:spacing w:line="276" w:lineRule="auto"/>
              <w:rPr>
                <w:sz w:val="24"/>
                <w:szCs w:val="24"/>
              </w:rPr>
            </w:pPr>
            <w:r w:rsidRPr="0095568D">
              <w:rPr>
                <w:sz w:val="24"/>
                <w:szCs w:val="24"/>
              </w:rPr>
              <w:t>Synchronization</w:t>
            </w:r>
          </w:p>
        </w:tc>
        <w:tc>
          <w:tcPr>
            <w:tcW w:w="3081" w:type="dxa"/>
          </w:tcPr>
          <w:p w:rsidR="00BE2F82" w:rsidRPr="0095568D" w:rsidRDefault="00BE2F82" w:rsidP="00C26372">
            <w:pPr>
              <w:spacing w:line="276" w:lineRule="auto"/>
              <w:jc w:val="both"/>
              <w:rPr>
                <w:sz w:val="24"/>
                <w:szCs w:val="24"/>
              </w:rPr>
            </w:pPr>
            <w:r w:rsidRPr="0095568D">
              <w:rPr>
                <w:sz w:val="24"/>
                <w:szCs w:val="24"/>
              </w:rPr>
              <w:t>IEEE 519</w:t>
            </w:r>
          </w:p>
          <w:p w:rsidR="00BE2F82" w:rsidRPr="0095568D" w:rsidRDefault="00BE2F82" w:rsidP="00C26372">
            <w:pPr>
              <w:spacing w:line="276" w:lineRule="auto"/>
              <w:jc w:val="both"/>
              <w:rPr>
                <w:sz w:val="24"/>
                <w:szCs w:val="24"/>
              </w:rPr>
            </w:pPr>
            <w:r w:rsidRPr="0095568D">
              <w:rPr>
                <w:sz w:val="24"/>
                <w:szCs w:val="24"/>
              </w:rPr>
              <w:t>CEA (Technical Standards for Connectivity of the Distribution Generation Resources ) Regulations 2013</w:t>
            </w:r>
          </w:p>
        </w:tc>
        <w:tc>
          <w:tcPr>
            <w:tcW w:w="3081" w:type="dxa"/>
          </w:tcPr>
          <w:p w:rsidR="00BE2F82" w:rsidRPr="0095568D" w:rsidRDefault="00BE2F82" w:rsidP="00C26372">
            <w:pPr>
              <w:spacing w:line="276" w:lineRule="auto"/>
              <w:jc w:val="both"/>
              <w:rPr>
                <w:sz w:val="24"/>
                <w:szCs w:val="24"/>
              </w:rPr>
            </w:pPr>
            <w:r w:rsidRPr="0095568D">
              <w:rPr>
                <w:sz w:val="24"/>
                <w:szCs w:val="24"/>
              </w:rPr>
              <w:t>Rooftop Solar PV System must be equipped with a grid frequency synchronization device. Every time the generating station is synchronized to the electricity system. It shall not cause voltage fluctuation greater than +/-5% at point of connection.</w:t>
            </w:r>
          </w:p>
        </w:tc>
      </w:tr>
      <w:tr w:rsidR="00BE2F82" w:rsidRPr="0095568D" w:rsidTr="00CB0477">
        <w:tc>
          <w:tcPr>
            <w:tcW w:w="3080" w:type="dxa"/>
          </w:tcPr>
          <w:p w:rsidR="00BE2F82" w:rsidRPr="0095568D" w:rsidRDefault="00BE2F82" w:rsidP="00C26372">
            <w:pPr>
              <w:spacing w:line="276" w:lineRule="auto"/>
              <w:rPr>
                <w:sz w:val="24"/>
                <w:szCs w:val="24"/>
              </w:rPr>
            </w:pPr>
            <w:r w:rsidRPr="0095568D">
              <w:rPr>
                <w:sz w:val="24"/>
                <w:szCs w:val="24"/>
              </w:rPr>
              <w:t>Voltage</w:t>
            </w:r>
          </w:p>
        </w:tc>
        <w:tc>
          <w:tcPr>
            <w:tcW w:w="3081" w:type="dxa"/>
          </w:tcPr>
          <w:p w:rsidR="00BE2F82" w:rsidRPr="0095568D" w:rsidRDefault="00BE2F82" w:rsidP="00C26372">
            <w:pPr>
              <w:spacing w:line="276" w:lineRule="auto"/>
              <w:jc w:val="both"/>
              <w:rPr>
                <w:sz w:val="24"/>
                <w:szCs w:val="24"/>
              </w:rPr>
            </w:pPr>
            <w:r w:rsidRPr="0095568D">
              <w:rPr>
                <w:sz w:val="24"/>
                <w:szCs w:val="24"/>
              </w:rPr>
              <w:t>IEEE 519</w:t>
            </w:r>
          </w:p>
          <w:p w:rsidR="00BE2F82" w:rsidRPr="0095568D" w:rsidRDefault="00BE2F82" w:rsidP="00C26372">
            <w:pPr>
              <w:spacing w:line="276" w:lineRule="auto"/>
              <w:jc w:val="both"/>
              <w:rPr>
                <w:sz w:val="24"/>
                <w:szCs w:val="24"/>
              </w:rPr>
            </w:pPr>
            <w:r w:rsidRPr="0095568D">
              <w:rPr>
                <w:sz w:val="24"/>
                <w:szCs w:val="24"/>
              </w:rPr>
              <w:t xml:space="preserve">CEA </w:t>
            </w:r>
            <w:r w:rsidR="00A246DA" w:rsidRPr="0095568D">
              <w:rPr>
                <w:sz w:val="24"/>
                <w:szCs w:val="24"/>
              </w:rPr>
              <w:t>(Technical Standards for Connectivity of the Distribution Generation Resources ) Regulations 2013</w:t>
            </w:r>
          </w:p>
        </w:tc>
        <w:tc>
          <w:tcPr>
            <w:tcW w:w="3081" w:type="dxa"/>
          </w:tcPr>
          <w:p w:rsidR="00BE2F82" w:rsidRPr="0095568D" w:rsidRDefault="00A246DA" w:rsidP="00C26372">
            <w:pPr>
              <w:spacing w:line="276" w:lineRule="auto"/>
              <w:jc w:val="both"/>
              <w:rPr>
                <w:sz w:val="24"/>
                <w:szCs w:val="24"/>
              </w:rPr>
            </w:pPr>
            <w:r w:rsidRPr="0095568D">
              <w:rPr>
                <w:sz w:val="24"/>
                <w:szCs w:val="24"/>
              </w:rPr>
              <w:t>The voltage operation window should minimize nuisance tripping and should be under operating range of 80% to 110% of the nominal connected voltage. Beyond a clearing time of 2 second, the Rooftop Solar PV System must isolate itself from the grid.</w:t>
            </w:r>
          </w:p>
        </w:tc>
      </w:tr>
      <w:tr w:rsidR="00A246DA" w:rsidRPr="0095568D" w:rsidTr="00CB0477">
        <w:tc>
          <w:tcPr>
            <w:tcW w:w="3080" w:type="dxa"/>
          </w:tcPr>
          <w:p w:rsidR="00A246DA" w:rsidRPr="0095568D" w:rsidRDefault="00A246DA" w:rsidP="00C26372">
            <w:pPr>
              <w:spacing w:line="276" w:lineRule="auto"/>
              <w:rPr>
                <w:sz w:val="24"/>
                <w:szCs w:val="24"/>
              </w:rPr>
            </w:pPr>
            <w:r w:rsidRPr="0095568D">
              <w:rPr>
                <w:sz w:val="24"/>
                <w:szCs w:val="24"/>
              </w:rPr>
              <w:t>Flicker</w:t>
            </w:r>
          </w:p>
        </w:tc>
        <w:tc>
          <w:tcPr>
            <w:tcW w:w="3081" w:type="dxa"/>
          </w:tcPr>
          <w:p w:rsidR="00A246DA" w:rsidRPr="0095568D" w:rsidRDefault="00A246DA" w:rsidP="00C26372">
            <w:pPr>
              <w:spacing w:line="276" w:lineRule="auto"/>
              <w:jc w:val="both"/>
              <w:rPr>
                <w:sz w:val="24"/>
                <w:szCs w:val="24"/>
              </w:rPr>
            </w:pPr>
            <w:r w:rsidRPr="0095568D">
              <w:rPr>
                <w:sz w:val="24"/>
                <w:szCs w:val="24"/>
              </w:rPr>
              <w:t>IEEE 519</w:t>
            </w:r>
          </w:p>
          <w:p w:rsidR="00A246DA" w:rsidRPr="0095568D" w:rsidRDefault="00A246DA" w:rsidP="00C26372">
            <w:pPr>
              <w:spacing w:line="276" w:lineRule="auto"/>
              <w:jc w:val="both"/>
              <w:rPr>
                <w:sz w:val="24"/>
                <w:szCs w:val="24"/>
              </w:rPr>
            </w:pPr>
            <w:r w:rsidRPr="0095568D">
              <w:rPr>
                <w:sz w:val="24"/>
                <w:szCs w:val="24"/>
              </w:rPr>
              <w:lastRenderedPageBreak/>
              <w:t>CEA (Technical Standards for Connectivity of the Distribution Generation Resources ) Regulations 2013</w:t>
            </w:r>
          </w:p>
        </w:tc>
        <w:tc>
          <w:tcPr>
            <w:tcW w:w="3081" w:type="dxa"/>
          </w:tcPr>
          <w:p w:rsidR="00A246DA" w:rsidRPr="0095568D" w:rsidRDefault="00A246DA" w:rsidP="00C26372">
            <w:pPr>
              <w:spacing w:line="276" w:lineRule="auto"/>
              <w:jc w:val="both"/>
              <w:rPr>
                <w:sz w:val="24"/>
                <w:szCs w:val="24"/>
              </w:rPr>
            </w:pPr>
            <w:r w:rsidRPr="0095568D">
              <w:rPr>
                <w:sz w:val="24"/>
                <w:szCs w:val="24"/>
              </w:rPr>
              <w:lastRenderedPageBreak/>
              <w:t xml:space="preserve">Operation of Rooftop Solar </w:t>
            </w:r>
            <w:r w:rsidRPr="0095568D">
              <w:rPr>
                <w:sz w:val="24"/>
                <w:szCs w:val="24"/>
              </w:rPr>
              <w:lastRenderedPageBreak/>
              <w:t>PV System should not cause voltage flicker in excess of the limits stated in ICE 61000 standards or other equivalent Indian standards, if any.</w:t>
            </w:r>
          </w:p>
        </w:tc>
      </w:tr>
      <w:tr w:rsidR="00A246DA" w:rsidRPr="0095568D" w:rsidTr="00CB0477">
        <w:tc>
          <w:tcPr>
            <w:tcW w:w="3080" w:type="dxa"/>
          </w:tcPr>
          <w:p w:rsidR="00A246DA" w:rsidRPr="0095568D" w:rsidRDefault="00A246DA" w:rsidP="00C26372">
            <w:pPr>
              <w:spacing w:line="276" w:lineRule="auto"/>
              <w:rPr>
                <w:sz w:val="24"/>
                <w:szCs w:val="24"/>
              </w:rPr>
            </w:pPr>
            <w:r w:rsidRPr="0095568D">
              <w:rPr>
                <w:sz w:val="24"/>
                <w:szCs w:val="24"/>
              </w:rPr>
              <w:lastRenderedPageBreak/>
              <w:t>Frequency</w:t>
            </w:r>
          </w:p>
        </w:tc>
        <w:tc>
          <w:tcPr>
            <w:tcW w:w="3081" w:type="dxa"/>
          </w:tcPr>
          <w:p w:rsidR="00A246DA" w:rsidRPr="0095568D" w:rsidRDefault="00A246DA" w:rsidP="00C26372">
            <w:pPr>
              <w:spacing w:line="276" w:lineRule="auto"/>
              <w:jc w:val="both"/>
              <w:rPr>
                <w:sz w:val="24"/>
                <w:szCs w:val="24"/>
              </w:rPr>
            </w:pPr>
            <w:r w:rsidRPr="0095568D">
              <w:rPr>
                <w:sz w:val="24"/>
                <w:szCs w:val="24"/>
              </w:rPr>
              <w:t>IEEE 519</w:t>
            </w:r>
          </w:p>
          <w:p w:rsidR="00A246DA" w:rsidRPr="0095568D" w:rsidRDefault="00A246DA" w:rsidP="00C26372">
            <w:pPr>
              <w:spacing w:line="276" w:lineRule="auto"/>
              <w:jc w:val="both"/>
              <w:rPr>
                <w:sz w:val="24"/>
                <w:szCs w:val="24"/>
              </w:rPr>
            </w:pPr>
            <w:r w:rsidRPr="0095568D">
              <w:rPr>
                <w:sz w:val="24"/>
                <w:szCs w:val="24"/>
              </w:rPr>
              <w:t>CEA (Technical Standards for Connectivity of the Distribution Generation Resources ) Regulations 2013</w:t>
            </w:r>
          </w:p>
        </w:tc>
        <w:tc>
          <w:tcPr>
            <w:tcW w:w="3081" w:type="dxa"/>
          </w:tcPr>
          <w:p w:rsidR="00A246DA" w:rsidRPr="0095568D" w:rsidRDefault="00A246DA" w:rsidP="00C26372">
            <w:pPr>
              <w:spacing w:line="276" w:lineRule="auto"/>
              <w:jc w:val="both"/>
              <w:rPr>
                <w:sz w:val="24"/>
                <w:szCs w:val="24"/>
              </w:rPr>
            </w:pPr>
            <w:r w:rsidRPr="0095568D">
              <w:rPr>
                <w:sz w:val="24"/>
                <w:szCs w:val="24"/>
              </w:rPr>
              <w:t>When the Distribution system frequency deviates outside the specified conditions (50.5 Hz on upper side and 47.5 Hz on lower side), There should be over and under frequency trip functions with a clearing time of 0.2 seconds.</w:t>
            </w:r>
          </w:p>
        </w:tc>
      </w:tr>
      <w:tr w:rsidR="00A246DA" w:rsidRPr="0095568D" w:rsidTr="00CB0477">
        <w:tc>
          <w:tcPr>
            <w:tcW w:w="3080" w:type="dxa"/>
          </w:tcPr>
          <w:p w:rsidR="00A246DA" w:rsidRPr="0095568D" w:rsidRDefault="00A246DA" w:rsidP="00C26372">
            <w:pPr>
              <w:spacing w:line="276" w:lineRule="auto"/>
              <w:rPr>
                <w:sz w:val="24"/>
                <w:szCs w:val="24"/>
              </w:rPr>
            </w:pPr>
            <w:r w:rsidRPr="0095568D">
              <w:rPr>
                <w:sz w:val="24"/>
                <w:szCs w:val="24"/>
              </w:rPr>
              <w:t>DC injection</w:t>
            </w:r>
          </w:p>
        </w:tc>
        <w:tc>
          <w:tcPr>
            <w:tcW w:w="3081" w:type="dxa"/>
          </w:tcPr>
          <w:p w:rsidR="00A246DA" w:rsidRPr="0095568D" w:rsidRDefault="00A246DA" w:rsidP="00C26372">
            <w:pPr>
              <w:spacing w:line="276" w:lineRule="auto"/>
              <w:jc w:val="both"/>
              <w:rPr>
                <w:sz w:val="24"/>
                <w:szCs w:val="24"/>
              </w:rPr>
            </w:pPr>
            <w:r w:rsidRPr="0095568D">
              <w:rPr>
                <w:sz w:val="24"/>
                <w:szCs w:val="24"/>
              </w:rPr>
              <w:t>IEEE 519</w:t>
            </w:r>
          </w:p>
          <w:p w:rsidR="00A246DA" w:rsidRPr="0095568D" w:rsidRDefault="00A246DA" w:rsidP="00C26372">
            <w:pPr>
              <w:spacing w:line="276" w:lineRule="auto"/>
              <w:jc w:val="both"/>
              <w:rPr>
                <w:sz w:val="24"/>
                <w:szCs w:val="24"/>
              </w:rPr>
            </w:pPr>
            <w:r w:rsidRPr="0095568D">
              <w:rPr>
                <w:sz w:val="24"/>
                <w:szCs w:val="24"/>
              </w:rPr>
              <w:t>CEA (Technical Standards for Connectivity of the Distribution Generation Resources ) Regulations 2013</w:t>
            </w:r>
          </w:p>
        </w:tc>
        <w:tc>
          <w:tcPr>
            <w:tcW w:w="3081" w:type="dxa"/>
          </w:tcPr>
          <w:p w:rsidR="00A246DA" w:rsidRPr="0095568D" w:rsidRDefault="00A246DA" w:rsidP="00C26372">
            <w:pPr>
              <w:spacing w:line="276" w:lineRule="auto"/>
              <w:jc w:val="both"/>
              <w:rPr>
                <w:sz w:val="24"/>
                <w:szCs w:val="24"/>
              </w:rPr>
            </w:pPr>
            <w:r w:rsidRPr="0095568D">
              <w:rPr>
                <w:sz w:val="24"/>
                <w:szCs w:val="24"/>
              </w:rPr>
              <w:t xml:space="preserve">Rooftop Solar PV System should not inject DC power more than 0.5% of full rated output at the interconnection point or 1% of rated inverter output current into distribution system under nay operation conditions. </w:t>
            </w:r>
          </w:p>
        </w:tc>
      </w:tr>
      <w:tr w:rsidR="00A246DA" w:rsidRPr="0095568D" w:rsidTr="00CB0477">
        <w:tc>
          <w:tcPr>
            <w:tcW w:w="3080" w:type="dxa"/>
          </w:tcPr>
          <w:p w:rsidR="00A246DA" w:rsidRPr="0095568D" w:rsidRDefault="00A246DA" w:rsidP="00C26372">
            <w:pPr>
              <w:spacing w:line="276" w:lineRule="auto"/>
              <w:rPr>
                <w:sz w:val="24"/>
                <w:szCs w:val="24"/>
              </w:rPr>
            </w:pPr>
            <w:r w:rsidRPr="0095568D">
              <w:rPr>
                <w:sz w:val="24"/>
                <w:szCs w:val="24"/>
              </w:rPr>
              <w:t>Power Factor</w:t>
            </w:r>
          </w:p>
        </w:tc>
        <w:tc>
          <w:tcPr>
            <w:tcW w:w="3081" w:type="dxa"/>
          </w:tcPr>
          <w:p w:rsidR="00A246DA" w:rsidRPr="0095568D" w:rsidRDefault="00A246DA" w:rsidP="00C26372">
            <w:pPr>
              <w:spacing w:line="276" w:lineRule="auto"/>
              <w:jc w:val="both"/>
              <w:rPr>
                <w:sz w:val="24"/>
                <w:szCs w:val="24"/>
              </w:rPr>
            </w:pPr>
            <w:r w:rsidRPr="0095568D">
              <w:rPr>
                <w:sz w:val="24"/>
                <w:szCs w:val="24"/>
              </w:rPr>
              <w:t>IEEE 519</w:t>
            </w:r>
          </w:p>
          <w:p w:rsidR="00A246DA" w:rsidRPr="0095568D" w:rsidRDefault="00A246DA" w:rsidP="00C26372">
            <w:pPr>
              <w:spacing w:line="276" w:lineRule="auto"/>
              <w:jc w:val="both"/>
              <w:rPr>
                <w:sz w:val="24"/>
                <w:szCs w:val="24"/>
              </w:rPr>
            </w:pPr>
            <w:r w:rsidRPr="0095568D">
              <w:rPr>
                <w:sz w:val="24"/>
                <w:szCs w:val="24"/>
              </w:rPr>
              <w:t>CEA (Technical Standards for Connectivity of the Distribution Generation Resources ) Regulations 2013</w:t>
            </w:r>
          </w:p>
        </w:tc>
        <w:tc>
          <w:tcPr>
            <w:tcW w:w="3081" w:type="dxa"/>
          </w:tcPr>
          <w:p w:rsidR="00A246DA" w:rsidRPr="0095568D" w:rsidRDefault="00A246DA" w:rsidP="00C26372">
            <w:pPr>
              <w:spacing w:line="276" w:lineRule="auto"/>
              <w:jc w:val="both"/>
              <w:rPr>
                <w:sz w:val="24"/>
                <w:szCs w:val="24"/>
              </w:rPr>
            </w:pPr>
            <w:r w:rsidRPr="0095568D">
              <w:rPr>
                <w:sz w:val="24"/>
                <w:szCs w:val="24"/>
              </w:rPr>
              <w:t>While the output of inverter is greater than 50%, a lagging power factor of greater than 0.9 should operate.</w:t>
            </w:r>
          </w:p>
        </w:tc>
      </w:tr>
      <w:tr w:rsidR="00A246DA" w:rsidRPr="0095568D" w:rsidTr="00CB0477">
        <w:tc>
          <w:tcPr>
            <w:tcW w:w="3080" w:type="dxa"/>
          </w:tcPr>
          <w:p w:rsidR="00A246DA" w:rsidRPr="0095568D" w:rsidRDefault="000F3F80" w:rsidP="00C26372">
            <w:pPr>
              <w:spacing w:line="276" w:lineRule="auto"/>
              <w:rPr>
                <w:sz w:val="24"/>
                <w:szCs w:val="24"/>
              </w:rPr>
            </w:pPr>
            <w:r w:rsidRPr="0095568D">
              <w:rPr>
                <w:sz w:val="24"/>
                <w:szCs w:val="24"/>
              </w:rPr>
              <w:t>Islanding and Overheat</w:t>
            </w:r>
          </w:p>
        </w:tc>
        <w:tc>
          <w:tcPr>
            <w:tcW w:w="3081" w:type="dxa"/>
          </w:tcPr>
          <w:p w:rsidR="000F3F80" w:rsidRPr="0095568D" w:rsidRDefault="000F3F80" w:rsidP="00C26372">
            <w:pPr>
              <w:spacing w:line="276" w:lineRule="auto"/>
              <w:jc w:val="both"/>
              <w:rPr>
                <w:sz w:val="24"/>
                <w:szCs w:val="24"/>
              </w:rPr>
            </w:pPr>
            <w:r w:rsidRPr="0095568D">
              <w:rPr>
                <w:sz w:val="24"/>
                <w:szCs w:val="24"/>
              </w:rPr>
              <w:t>IEEE 519</w:t>
            </w:r>
          </w:p>
          <w:p w:rsidR="00A246DA" w:rsidRPr="0095568D" w:rsidRDefault="000F3F80" w:rsidP="00C26372">
            <w:pPr>
              <w:spacing w:line="276" w:lineRule="auto"/>
              <w:jc w:val="both"/>
              <w:rPr>
                <w:sz w:val="24"/>
                <w:szCs w:val="24"/>
              </w:rPr>
            </w:pPr>
            <w:r w:rsidRPr="0095568D">
              <w:rPr>
                <w:sz w:val="24"/>
                <w:szCs w:val="24"/>
              </w:rPr>
              <w:t>CEA (Technical Standards for Connectivity of the Distribution Generation Resources ) Regulations 2013</w:t>
            </w:r>
          </w:p>
        </w:tc>
        <w:tc>
          <w:tcPr>
            <w:tcW w:w="3081" w:type="dxa"/>
          </w:tcPr>
          <w:p w:rsidR="00A246DA" w:rsidRPr="0095568D" w:rsidRDefault="000F3F80" w:rsidP="00C26372">
            <w:pPr>
              <w:spacing w:line="276" w:lineRule="auto"/>
              <w:jc w:val="both"/>
              <w:rPr>
                <w:sz w:val="24"/>
                <w:szCs w:val="24"/>
              </w:rPr>
            </w:pPr>
            <w:r w:rsidRPr="0095568D">
              <w:rPr>
                <w:sz w:val="24"/>
                <w:szCs w:val="24"/>
              </w:rPr>
              <w:t>The inverter should have the facility to automatically switch off in case of overload or overheating and should restart when normal conditions are restored.</w:t>
            </w:r>
          </w:p>
        </w:tc>
      </w:tr>
      <w:tr w:rsidR="000F3F80" w:rsidRPr="0095568D" w:rsidTr="00CB0477">
        <w:tc>
          <w:tcPr>
            <w:tcW w:w="3080" w:type="dxa"/>
          </w:tcPr>
          <w:p w:rsidR="000F3F80" w:rsidRPr="0095568D" w:rsidRDefault="000F3F80" w:rsidP="00C26372">
            <w:pPr>
              <w:spacing w:line="276" w:lineRule="auto"/>
              <w:rPr>
                <w:sz w:val="24"/>
                <w:szCs w:val="24"/>
              </w:rPr>
            </w:pPr>
            <w:r w:rsidRPr="0095568D">
              <w:rPr>
                <w:sz w:val="24"/>
                <w:szCs w:val="24"/>
              </w:rPr>
              <w:t>Paralleling Device</w:t>
            </w:r>
          </w:p>
        </w:tc>
        <w:tc>
          <w:tcPr>
            <w:tcW w:w="3081" w:type="dxa"/>
          </w:tcPr>
          <w:p w:rsidR="000F3F80" w:rsidRPr="0095568D" w:rsidRDefault="000F3F80" w:rsidP="00C26372">
            <w:pPr>
              <w:spacing w:line="276" w:lineRule="auto"/>
              <w:jc w:val="both"/>
              <w:rPr>
                <w:sz w:val="24"/>
                <w:szCs w:val="24"/>
              </w:rPr>
            </w:pPr>
            <w:r w:rsidRPr="0095568D">
              <w:rPr>
                <w:sz w:val="24"/>
                <w:szCs w:val="24"/>
              </w:rPr>
              <w:t>IEEE 519</w:t>
            </w:r>
          </w:p>
          <w:p w:rsidR="000F3F80" w:rsidRPr="0095568D" w:rsidRDefault="000F3F80" w:rsidP="00C26372">
            <w:pPr>
              <w:spacing w:line="276" w:lineRule="auto"/>
              <w:jc w:val="both"/>
              <w:rPr>
                <w:sz w:val="24"/>
                <w:szCs w:val="24"/>
              </w:rPr>
            </w:pPr>
            <w:r w:rsidRPr="0095568D">
              <w:rPr>
                <w:sz w:val="24"/>
                <w:szCs w:val="24"/>
              </w:rPr>
              <w:t>CEA (Technical Standards for Connectivity of the Distribution Generation Resources ) Regulations 2013</w:t>
            </w:r>
          </w:p>
        </w:tc>
        <w:tc>
          <w:tcPr>
            <w:tcW w:w="3081" w:type="dxa"/>
          </w:tcPr>
          <w:p w:rsidR="000F3F80" w:rsidRPr="0095568D" w:rsidRDefault="000F3F80" w:rsidP="00C26372">
            <w:pPr>
              <w:spacing w:line="276" w:lineRule="auto"/>
              <w:jc w:val="both"/>
              <w:rPr>
                <w:sz w:val="24"/>
                <w:szCs w:val="24"/>
              </w:rPr>
            </w:pPr>
            <w:r w:rsidRPr="0095568D">
              <w:rPr>
                <w:sz w:val="24"/>
                <w:szCs w:val="24"/>
              </w:rPr>
              <w:t>Paralleling device of Rooftop Solar PV System shall be capable of withstanding 220% of the normal voltage at the interconnection point.</w:t>
            </w:r>
          </w:p>
        </w:tc>
      </w:tr>
    </w:tbl>
    <w:p w:rsidR="00F00F5B" w:rsidRDefault="00F00F5B" w:rsidP="00C26372">
      <w:pPr>
        <w:jc w:val="right"/>
        <w:rPr>
          <w:b/>
          <w:sz w:val="24"/>
          <w:szCs w:val="24"/>
        </w:rPr>
      </w:pPr>
    </w:p>
    <w:p w:rsidR="00C920CC" w:rsidRPr="0095568D" w:rsidRDefault="00C920CC" w:rsidP="00C26372">
      <w:pPr>
        <w:jc w:val="right"/>
        <w:rPr>
          <w:b/>
          <w:sz w:val="24"/>
          <w:szCs w:val="24"/>
        </w:rPr>
      </w:pPr>
      <w:r>
        <w:rPr>
          <w:noProof/>
          <w:lang w:val="en-US"/>
        </w:rPr>
        <w:lastRenderedPageBreak/>
        <w:drawing>
          <wp:inline distT="0" distB="0" distL="0" distR="0" wp14:anchorId="104BD95A" wp14:editId="7CBF8C63">
            <wp:extent cx="5641511" cy="5725297"/>
            <wp:effectExtent l="0" t="0" r="0" b="8890"/>
            <wp:docPr id="1" name="Picture 1" descr="http://i0.wp.com/ecosoch.com/wp-content/uploads/2014/11/Schematic-diagram-Net-Metering.png?resize=1024%2C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0.wp.com/ecosoch.com/wp-content/uploads/2014/11/Schematic-diagram-Net-Metering.png?resize=1024%2C56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0070" cy="5723834"/>
                    </a:xfrm>
                    <a:prstGeom prst="rect">
                      <a:avLst/>
                    </a:prstGeom>
                    <a:noFill/>
                    <a:ln>
                      <a:noFill/>
                    </a:ln>
                  </pic:spPr>
                </pic:pic>
              </a:graphicData>
            </a:graphic>
          </wp:inline>
        </w:drawing>
      </w:r>
    </w:p>
    <w:sectPr w:rsidR="00C920CC" w:rsidRPr="0095568D" w:rsidSect="000D7C5C">
      <w:pgSz w:w="11906" w:h="16838" w:code="9"/>
      <w:pgMar w:top="1440" w:right="1440" w:bottom="630" w:left="1584"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25A6A"/>
    <w:multiLevelType w:val="hybridMultilevel"/>
    <w:tmpl w:val="8E5E480E"/>
    <w:lvl w:ilvl="0" w:tplc="BD24BE7A">
      <w:start w:val="1"/>
      <w:numFmt w:val="upp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DCC3F27"/>
    <w:multiLevelType w:val="hybridMultilevel"/>
    <w:tmpl w:val="2BC4651A"/>
    <w:lvl w:ilvl="0" w:tplc="8BA6F7CE">
      <w:start w:val="1"/>
      <w:numFmt w:val="decimal"/>
      <w:lvlText w:val="%1."/>
      <w:lvlJc w:val="left"/>
      <w:pPr>
        <w:ind w:left="1080" w:hanging="360"/>
      </w:pPr>
      <w:rPr>
        <w:rFonts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nsid w:val="27081AF1"/>
    <w:multiLevelType w:val="hybridMultilevel"/>
    <w:tmpl w:val="E12E48F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2D27F18"/>
    <w:multiLevelType w:val="hybridMultilevel"/>
    <w:tmpl w:val="B51A4A98"/>
    <w:lvl w:ilvl="0" w:tplc="8B468FB6">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545B7940"/>
    <w:multiLevelType w:val="hybridMultilevel"/>
    <w:tmpl w:val="A73079BA"/>
    <w:lvl w:ilvl="0" w:tplc="4009000F">
      <w:start w:val="1"/>
      <w:numFmt w:val="decimal"/>
      <w:lvlText w:val="%1."/>
      <w:lvlJc w:val="left"/>
      <w:pPr>
        <w:ind w:left="824" w:hanging="360"/>
      </w:pPr>
    </w:lvl>
    <w:lvl w:ilvl="1" w:tplc="40090019" w:tentative="1">
      <w:start w:val="1"/>
      <w:numFmt w:val="lowerLetter"/>
      <w:lvlText w:val="%2."/>
      <w:lvlJc w:val="left"/>
      <w:pPr>
        <w:ind w:left="1544" w:hanging="360"/>
      </w:pPr>
    </w:lvl>
    <w:lvl w:ilvl="2" w:tplc="4009001B" w:tentative="1">
      <w:start w:val="1"/>
      <w:numFmt w:val="lowerRoman"/>
      <w:lvlText w:val="%3."/>
      <w:lvlJc w:val="right"/>
      <w:pPr>
        <w:ind w:left="2264" w:hanging="180"/>
      </w:pPr>
    </w:lvl>
    <w:lvl w:ilvl="3" w:tplc="4009000F" w:tentative="1">
      <w:start w:val="1"/>
      <w:numFmt w:val="decimal"/>
      <w:lvlText w:val="%4."/>
      <w:lvlJc w:val="left"/>
      <w:pPr>
        <w:ind w:left="2984" w:hanging="360"/>
      </w:pPr>
    </w:lvl>
    <w:lvl w:ilvl="4" w:tplc="40090019" w:tentative="1">
      <w:start w:val="1"/>
      <w:numFmt w:val="lowerLetter"/>
      <w:lvlText w:val="%5."/>
      <w:lvlJc w:val="left"/>
      <w:pPr>
        <w:ind w:left="3704" w:hanging="360"/>
      </w:pPr>
    </w:lvl>
    <w:lvl w:ilvl="5" w:tplc="4009001B" w:tentative="1">
      <w:start w:val="1"/>
      <w:numFmt w:val="lowerRoman"/>
      <w:lvlText w:val="%6."/>
      <w:lvlJc w:val="right"/>
      <w:pPr>
        <w:ind w:left="4424" w:hanging="180"/>
      </w:pPr>
    </w:lvl>
    <w:lvl w:ilvl="6" w:tplc="4009000F" w:tentative="1">
      <w:start w:val="1"/>
      <w:numFmt w:val="decimal"/>
      <w:lvlText w:val="%7."/>
      <w:lvlJc w:val="left"/>
      <w:pPr>
        <w:ind w:left="5144" w:hanging="360"/>
      </w:pPr>
    </w:lvl>
    <w:lvl w:ilvl="7" w:tplc="40090019" w:tentative="1">
      <w:start w:val="1"/>
      <w:numFmt w:val="lowerLetter"/>
      <w:lvlText w:val="%8."/>
      <w:lvlJc w:val="left"/>
      <w:pPr>
        <w:ind w:left="5864" w:hanging="360"/>
      </w:pPr>
    </w:lvl>
    <w:lvl w:ilvl="8" w:tplc="4009001B" w:tentative="1">
      <w:start w:val="1"/>
      <w:numFmt w:val="lowerRoman"/>
      <w:lvlText w:val="%9."/>
      <w:lvlJc w:val="right"/>
      <w:pPr>
        <w:ind w:left="6584" w:hanging="180"/>
      </w:pPr>
    </w:lvl>
  </w:abstractNum>
  <w:abstractNum w:abstractNumId="5">
    <w:nsid w:val="57CA17C3"/>
    <w:multiLevelType w:val="hybridMultilevel"/>
    <w:tmpl w:val="E28C9CEC"/>
    <w:lvl w:ilvl="0" w:tplc="ADBED2D4">
      <w:start w:val="1"/>
      <w:numFmt w:val="upp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9FA0B99"/>
    <w:multiLevelType w:val="hybridMultilevel"/>
    <w:tmpl w:val="9E4087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6BD51427"/>
    <w:multiLevelType w:val="hybridMultilevel"/>
    <w:tmpl w:val="0CA0B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6"/>
  </w:num>
  <w:num w:numId="5">
    <w:abstractNumId w:val="1"/>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938"/>
    <w:rsid w:val="00007389"/>
    <w:rsid w:val="00052FD3"/>
    <w:rsid w:val="0009704E"/>
    <w:rsid w:val="000B0B46"/>
    <w:rsid w:val="000B1512"/>
    <w:rsid w:val="000D192A"/>
    <w:rsid w:val="000D2DC8"/>
    <w:rsid w:val="000D4FF2"/>
    <w:rsid w:val="000D7C5C"/>
    <w:rsid w:val="000F3F80"/>
    <w:rsid w:val="00122986"/>
    <w:rsid w:val="0012779D"/>
    <w:rsid w:val="0014793C"/>
    <w:rsid w:val="001546A7"/>
    <w:rsid w:val="00170E8B"/>
    <w:rsid w:val="00183D60"/>
    <w:rsid w:val="001F5733"/>
    <w:rsid w:val="002412D8"/>
    <w:rsid w:val="002D2B48"/>
    <w:rsid w:val="002E5938"/>
    <w:rsid w:val="0030538E"/>
    <w:rsid w:val="003A5F93"/>
    <w:rsid w:val="003C6049"/>
    <w:rsid w:val="003D0149"/>
    <w:rsid w:val="003F02F2"/>
    <w:rsid w:val="004075EC"/>
    <w:rsid w:val="004170D9"/>
    <w:rsid w:val="004206EE"/>
    <w:rsid w:val="00450CD1"/>
    <w:rsid w:val="00462A5D"/>
    <w:rsid w:val="00475D60"/>
    <w:rsid w:val="004823D8"/>
    <w:rsid w:val="004A2A91"/>
    <w:rsid w:val="004E4066"/>
    <w:rsid w:val="005018A8"/>
    <w:rsid w:val="005234A7"/>
    <w:rsid w:val="00553A9D"/>
    <w:rsid w:val="005A60F6"/>
    <w:rsid w:val="005B23C0"/>
    <w:rsid w:val="005D0545"/>
    <w:rsid w:val="005E0A87"/>
    <w:rsid w:val="00603BD4"/>
    <w:rsid w:val="00603C56"/>
    <w:rsid w:val="006143C5"/>
    <w:rsid w:val="006443B6"/>
    <w:rsid w:val="006B4434"/>
    <w:rsid w:val="006C2367"/>
    <w:rsid w:val="006D1E4D"/>
    <w:rsid w:val="006E142F"/>
    <w:rsid w:val="00737185"/>
    <w:rsid w:val="00785C88"/>
    <w:rsid w:val="00786576"/>
    <w:rsid w:val="007A7F0B"/>
    <w:rsid w:val="007B4105"/>
    <w:rsid w:val="007D2511"/>
    <w:rsid w:val="00824EE1"/>
    <w:rsid w:val="00845653"/>
    <w:rsid w:val="00846B22"/>
    <w:rsid w:val="00855454"/>
    <w:rsid w:val="008575AF"/>
    <w:rsid w:val="00863E36"/>
    <w:rsid w:val="0086431F"/>
    <w:rsid w:val="008F0145"/>
    <w:rsid w:val="008F37E4"/>
    <w:rsid w:val="008F440C"/>
    <w:rsid w:val="009044FF"/>
    <w:rsid w:val="009140E7"/>
    <w:rsid w:val="0095568D"/>
    <w:rsid w:val="00956A19"/>
    <w:rsid w:val="009A0CF2"/>
    <w:rsid w:val="009E4AD9"/>
    <w:rsid w:val="00A1137E"/>
    <w:rsid w:val="00A212AA"/>
    <w:rsid w:val="00A246DA"/>
    <w:rsid w:val="00A7724A"/>
    <w:rsid w:val="00A84F38"/>
    <w:rsid w:val="00AB0600"/>
    <w:rsid w:val="00AE2107"/>
    <w:rsid w:val="00B00ED4"/>
    <w:rsid w:val="00B0766E"/>
    <w:rsid w:val="00B901AD"/>
    <w:rsid w:val="00BE2F82"/>
    <w:rsid w:val="00C26372"/>
    <w:rsid w:val="00C4199F"/>
    <w:rsid w:val="00C6676F"/>
    <w:rsid w:val="00C721E8"/>
    <w:rsid w:val="00C750FA"/>
    <w:rsid w:val="00C920CC"/>
    <w:rsid w:val="00CB0477"/>
    <w:rsid w:val="00CD21D7"/>
    <w:rsid w:val="00D05F58"/>
    <w:rsid w:val="00DC17A8"/>
    <w:rsid w:val="00DC2DEC"/>
    <w:rsid w:val="00DD72CD"/>
    <w:rsid w:val="00DE136E"/>
    <w:rsid w:val="00E642F9"/>
    <w:rsid w:val="00EA0F27"/>
    <w:rsid w:val="00F00F5B"/>
    <w:rsid w:val="00F3154D"/>
    <w:rsid w:val="00F644A3"/>
    <w:rsid w:val="00FB777B"/>
    <w:rsid w:val="00FC043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2CD"/>
    <w:pPr>
      <w:ind w:left="720"/>
      <w:contextualSpacing/>
    </w:pPr>
  </w:style>
  <w:style w:type="table" w:styleId="TableGrid">
    <w:name w:val="Table Grid"/>
    <w:basedOn w:val="TableNormal"/>
    <w:uiPriority w:val="59"/>
    <w:rsid w:val="000073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0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04E"/>
    <w:rPr>
      <w:rFonts w:ascii="Tahoma" w:hAnsi="Tahoma" w:cs="Tahoma"/>
      <w:sz w:val="16"/>
      <w:szCs w:val="16"/>
    </w:rPr>
  </w:style>
  <w:style w:type="paragraph" w:styleId="Title">
    <w:name w:val="Title"/>
    <w:basedOn w:val="Normal"/>
    <w:link w:val="TitleChar"/>
    <w:qFormat/>
    <w:rsid w:val="005E0A87"/>
    <w:pPr>
      <w:spacing w:line="240" w:lineRule="auto"/>
    </w:pPr>
    <w:rPr>
      <w:rFonts w:ascii="Times New Roman" w:eastAsia="Times New Roman" w:hAnsi="Times New Roman" w:cs="Times New Roman"/>
      <w:sz w:val="44"/>
      <w:szCs w:val="24"/>
      <w:lang w:val="en-US"/>
    </w:rPr>
  </w:style>
  <w:style w:type="character" w:customStyle="1" w:styleId="TitleChar">
    <w:name w:val="Title Char"/>
    <w:basedOn w:val="DefaultParagraphFont"/>
    <w:link w:val="Title"/>
    <w:rsid w:val="005E0A87"/>
    <w:rPr>
      <w:rFonts w:ascii="Times New Roman" w:eastAsia="Times New Roman" w:hAnsi="Times New Roman" w:cs="Times New Roman"/>
      <w:sz w:val="4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2CD"/>
    <w:pPr>
      <w:ind w:left="720"/>
      <w:contextualSpacing/>
    </w:pPr>
  </w:style>
  <w:style w:type="table" w:styleId="TableGrid">
    <w:name w:val="Table Grid"/>
    <w:basedOn w:val="TableNormal"/>
    <w:uiPriority w:val="59"/>
    <w:rsid w:val="000073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70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04E"/>
    <w:rPr>
      <w:rFonts w:ascii="Tahoma" w:hAnsi="Tahoma" w:cs="Tahoma"/>
      <w:sz w:val="16"/>
      <w:szCs w:val="16"/>
    </w:rPr>
  </w:style>
  <w:style w:type="paragraph" w:styleId="Title">
    <w:name w:val="Title"/>
    <w:basedOn w:val="Normal"/>
    <w:link w:val="TitleChar"/>
    <w:qFormat/>
    <w:rsid w:val="005E0A87"/>
    <w:pPr>
      <w:spacing w:line="240" w:lineRule="auto"/>
    </w:pPr>
    <w:rPr>
      <w:rFonts w:ascii="Times New Roman" w:eastAsia="Times New Roman" w:hAnsi="Times New Roman" w:cs="Times New Roman"/>
      <w:sz w:val="44"/>
      <w:szCs w:val="24"/>
      <w:lang w:val="en-US"/>
    </w:rPr>
  </w:style>
  <w:style w:type="character" w:customStyle="1" w:styleId="TitleChar">
    <w:name w:val="Title Char"/>
    <w:basedOn w:val="DefaultParagraphFont"/>
    <w:link w:val="Title"/>
    <w:rsid w:val="005E0A87"/>
    <w:rPr>
      <w:rFonts w:ascii="Times New Roman" w:eastAsia="Times New Roman" w:hAnsi="Times New Roman" w:cs="Times New Roman"/>
      <w:sz w:val="4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2A124-C054-428C-B33F-76A0350F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4802</Words>
  <Characters>27372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JSEB</cp:lastModifiedBy>
  <cp:revision>5</cp:revision>
  <cp:lastPrinted>2016-06-01T11:34:00Z</cp:lastPrinted>
  <dcterms:created xsi:type="dcterms:W3CDTF">2016-06-01T11:35:00Z</dcterms:created>
  <dcterms:modified xsi:type="dcterms:W3CDTF">2016-06-01T11:48:00Z</dcterms:modified>
</cp:coreProperties>
</file>